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243273">
        <w:rPr>
          <w:rStyle w:val="IntenseEmphasis"/>
          <w:sz w:val="24"/>
        </w:rPr>
        <w:t>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266F73" w:rsidRPr="00400EFF" w:rsidRDefault="00DA0C9E" w:rsidP="00D85B27">
            <w:pPr>
              <w:pStyle w:val="NoSpacing"/>
              <w:rPr>
                <w:i/>
                <w:iCs/>
                <w:sz w:val="20"/>
              </w:rPr>
            </w:pPr>
            <w:r w:rsidRPr="00075524">
              <w:rPr>
                <w:rStyle w:val="Emphasis"/>
                <w:sz w:val="20"/>
              </w:rPr>
              <w:t>Scripture suggestion, basic overview, and background</w:t>
            </w:r>
            <w:r w:rsidR="005B1B14" w:rsidRPr="00075524">
              <w:rPr>
                <w:rStyle w:val="Emphasis"/>
                <w:sz w:val="20"/>
              </w:rPr>
              <w:t>:</w:t>
            </w:r>
          </w:p>
          <w:p w:rsidR="00400EFF" w:rsidRDefault="00400EFF" w:rsidP="00D85B27">
            <w:pPr>
              <w:pStyle w:val="NoSpacing"/>
              <w:rPr>
                <w:sz w:val="20"/>
              </w:rPr>
            </w:pPr>
            <w:r>
              <w:rPr>
                <w:sz w:val="20"/>
              </w:rPr>
              <w:t xml:space="preserve">Matthew 4 is where things really start ramping up in Matthew’s gospel. Four things happen: 1) Jesus is led by the Holy Spirit into the wilderness to be tempted, 2) Jesus’ first preaching is heard: “Repent, the kingdom of heaven is at hand”, 3) Jesus calls four disciples to follow him, and 4) Jesus begins healing people. Jesus’ ministry starts with a bang! The one that seems best to me for a club talk early in the semester is Jesus calling his disciples, the story seems appropriate as an introduction to “get started”, though Jesus is asking a lot more than just to “come back to club next week”, though that might be the next step for many people. Here is an outline of the story: </w:t>
            </w:r>
          </w:p>
          <w:p w:rsidR="00D85B27" w:rsidRDefault="00D85B27" w:rsidP="00D85B27">
            <w:pPr>
              <w:pStyle w:val="NoSpacing"/>
              <w:numPr>
                <w:ilvl w:val="0"/>
                <w:numId w:val="11"/>
              </w:numPr>
              <w:rPr>
                <w:sz w:val="20"/>
              </w:rPr>
            </w:pPr>
            <w:r>
              <w:rPr>
                <w:sz w:val="20"/>
              </w:rPr>
              <w:t>Peter &amp; Andrew</w:t>
            </w:r>
            <w:r w:rsidR="00400EFF">
              <w:rPr>
                <w:sz w:val="20"/>
              </w:rPr>
              <w:t xml:space="preserve"> (4:18-20)</w:t>
            </w:r>
          </w:p>
          <w:p w:rsidR="00D85B27" w:rsidRDefault="00400EFF" w:rsidP="00D85B27">
            <w:pPr>
              <w:pStyle w:val="NoSpacing"/>
              <w:numPr>
                <w:ilvl w:val="1"/>
                <w:numId w:val="11"/>
              </w:numPr>
              <w:rPr>
                <w:sz w:val="20"/>
              </w:rPr>
            </w:pPr>
            <w:r>
              <w:rPr>
                <w:sz w:val="20"/>
              </w:rPr>
              <w:t>Saw (4:18</w:t>
            </w:r>
            <w:r w:rsidR="00D85B27">
              <w:rPr>
                <w:sz w:val="20"/>
              </w:rPr>
              <w:t>)</w:t>
            </w:r>
          </w:p>
          <w:p w:rsidR="00D85B27" w:rsidRDefault="00D85B27" w:rsidP="00D85B27">
            <w:pPr>
              <w:pStyle w:val="NoSpacing"/>
              <w:numPr>
                <w:ilvl w:val="1"/>
                <w:numId w:val="11"/>
              </w:numPr>
              <w:rPr>
                <w:sz w:val="20"/>
              </w:rPr>
            </w:pPr>
            <w:r>
              <w:rPr>
                <w:sz w:val="20"/>
              </w:rPr>
              <w:t>Said (4:19)</w:t>
            </w:r>
          </w:p>
          <w:p w:rsidR="00D85B27" w:rsidRDefault="00D85B27" w:rsidP="00D85B27">
            <w:pPr>
              <w:pStyle w:val="NoSpacing"/>
              <w:numPr>
                <w:ilvl w:val="1"/>
                <w:numId w:val="11"/>
              </w:numPr>
              <w:rPr>
                <w:sz w:val="20"/>
              </w:rPr>
            </w:pPr>
            <w:r>
              <w:rPr>
                <w:sz w:val="20"/>
              </w:rPr>
              <w:t>Left /Followed (4:20)</w:t>
            </w:r>
          </w:p>
          <w:p w:rsidR="00D85B27" w:rsidRDefault="00D85B27" w:rsidP="00D85B27">
            <w:pPr>
              <w:pStyle w:val="NoSpacing"/>
              <w:numPr>
                <w:ilvl w:val="0"/>
                <w:numId w:val="11"/>
              </w:numPr>
              <w:rPr>
                <w:sz w:val="20"/>
              </w:rPr>
            </w:pPr>
            <w:r>
              <w:rPr>
                <w:sz w:val="20"/>
              </w:rPr>
              <w:t>James &amp; John</w:t>
            </w:r>
            <w:r w:rsidR="00400EFF">
              <w:rPr>
                <w:sz w:val="20"/>
              </w:rPr>
              <w:t xml:space="preserve"> (4:21a-22)</w:t>
            </w:r>
          </w:p>
          <w:p w:rsidR="00D85B27" w:rsidRDefault="00D85B27" w:rsidP="00D85B27">
            <w:pPr>
              <w:pStyle w:val="NoSpacing"/>
              <w:numPr>
                <w:ilvl w:val="1"/>
                <w:numId w:val="11"/>
              </w:numPr>
              <w:rPr>
                <w:sz w:val="20"/>
              </w:rPr>
            </w:pPr>
            <w:r>
              <w:rPr>
                <w:sz w:val="20"/>
              </w:rPr>
              <w:t>Saw  (4:21a)</w:t>
            </w:r>
          </w:p>
          <w:p w:rsidR="00D85B27" w:rsidRDefault="00D85B27" w:rsidP="00D85B27">
            <w:pPr>
              <w:pStyle w:val="NoSpacing"/>
              <w:numPr>
                <w:ilvl w:val="1"/>
                <w:numId w:val="11"/>
              </w:numPr>
              <w:rPr>
                <w:sz w:val="20"/>
              </w:rPr>
            </w:pPr>
            <w:r>
              <w:rPr>
                <w:sz w:val="20"/>
              </w:rPr>
              <w:t>Called (4:21b)</w:t>
            </w:r>
          </w:p>
          <w:p w:rsidR="00D85B27" w:rsidRPr="00266F73" w:rsidRDefault="00D85B27" w:rsidP="00D85B27">
            <w:pPr>
              <w:pStyle w:val="NoSpacing"/>
              <w:numPr>
                <w:ilvl w:val="1"/>
                <w:numId w:val="11"/>
              </w:numPr>
              <w:rPr>
                <w:sz w:val="20"/>
              </w:rPr>
            </w:pPr>
            <w:r>
              <w:rPr>
                <w:sz w:val="20"/>
              </w:rPr>
              <w:t>Left / Followed (4:22)</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266F73" w:rsidRDefault="00400EFF" w:rsidP="00266F73">
            <w:pPr>
              <w:pStyle w:val="NoSpacing"/>
              <w:numPr>
                <w:ilvl w:val="0"/>
                <w:numId w:val="3"/>
              </w:numPr>
              <w:rPr>
                <w:sz w:val="20"/>
              </w:rPr>
            </w:pPr>
            <w:r>
              <w:rPr>
                <w:sz w:val="20"/>
              </w:rPr>
              <w:t xml:space="preserve">Take your next step to see what Jesus is about. For some of you that means to come back to club next week, for others of you - bring a friend to club next week, be a “fisher” of people to learn more about what is means to follow Jesus. </w:t>
            </w:r>
          </w:p>
          <w:p w:rsidR="00F86AE0" w:rsidRDefault="00400EFF" w:rsidP="00266F73">
            <w:pPr>
              <w:pStyle w:val="NoSpacing"/>
              <w:numPr>
                <w:ilvl w:val="0"/>
                <w:numId w:val="3"/>
              </w:numPr>
              <w:rPr>
                <w:sz w:val="20"/>
              </w:rPr>
            </w:pPr>
            <w:r>
              <w:rPr>
                <w:sz w:val="20"/>
              </w:rPr>
              <w:t xml:space="preserve">There is no interview required to follow Jesus. There was nothing special about these four fishermen, they were totally normal, everyday, guys. There were no interview questions, background checks on their sins, Jesus 1) saw them and 2) called them. </w:t>
            </w:r>
          </w:p>
          <w:p w:rsidR="00400EFF" w:rsidRPr="00266F73" w:rsidRDefault="00400EFF" w:rsidP="00266F73">
            <w:pPr>
              <w:pStyle w:val="NoSpacing"/>
              <w:numPr>
                <w:ilvl w:val="0"/>
                <w:numId w:val="3"/>
              </w:numPr>
              <w:rPr>
                <w:sz w:val="20"/>
              </w:rPr>
            </w:pPr>
            <w:r>
              <w:rPr>
                <w:sz w:val="20"/>
              </w:rPr>
              <w:t xml:space="preserve">Jesus calls, will you follow? Jesus does the same thing twice, when something is repeated it is very important. </w:t>
            </w:r>
            <w:r w:rsidRPr="00400EFF">
              <w:rPr>
                <w:i/>
                <w:sz w:val="20"/>
              </w:rPr>
              <w:t>Jesus</w:t>
            </w:r>
            <w:r>
              <w:rPr>
                <w:sz w:val="20"/>
              </w:rPr>
              <w:t xml:space="preserve"> 1) saw, 2) called, and </w:t>
            </w:r>
            <w:r w:rsidRPr="00400EFF">
              <w:rPr>
                <w:i/>
                <w:sz w:val="20"/>
              </w:rPr>
              <w:t>they</w:t>
            </w:r>
            <w:r>
              <w:rPr>
                <w:sz w:val="20"/>
              </w:rPr>
              <w:t xml:space="preserve"> 3) left and followed Jesus. Will you not only follow, but leave whatever is your priority in life (for Peter and Andrew it was fishing, for James and John is was fishing </w:t>
            </w:r>
            <w:r>
              <w:rPr>
                <w:i/>
                <w:sz w:val="20"/>
              </w:rPr>
              <w:t xml:space="preserve">and </w:t>
            </w:r>
            <w:r>
              <w:rPr>
                <w:sz w:val="20"/>
              </w:rPr>
              <w:t>family) and follow Jesus</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C409A9" w:rsidRDefault="00400EFF" w:rsidP="00C409A9">
            <w:pPr>
              <w:pStyle w:val="NoSpacing"/>
              <w:numPr>
                <w:ilvl w:val="0"/>
                <w:numId w:val="3"/>
              </w:numPr>
              <w:rPr>
                <w:sz w:val="20"/>
              </w:rPr>
            </w:pPr>
            <w:r>
              <w:rPr>
                <w:sz w:val="20"/>
              </w:rPr>
              <w:t>Jesus “saw”... Jesus sees who you are, what you are going thought (4:18, 21)</w:t>
            </w:r>
          </w:p>
          <w:p w:rsidR="00400EFF" w:rsidRDefault="00400EFF" w:rsidP="00C409A9">
            <w:pPr>
              <w:pStyle w:val="NoSpacing"/>
              <w:numPr>
                <w:ilvl w:val="0"/>
                <w:numId w:val="3"/>
              </w:numPr>
              <w:rPr>
                <w:sz w:val="20"/>
              </w:rPr>
            </w:pPr>
            <w:r>
              <w:rPr>
                <w:sz w:val="20"/>
              </w:rPr>
              <w:t>Jesus “invites” ... Jesus could do everything in the world on His own, He is God. But God invites us to be a part of what He wants to do in this world. (4:20, 22)</w:t>
            </w:r>
          </w:p>
          <w:p w:rsidR="00400EFF" w:rsidRPr="00C409A9" w:rsidRDefault="00400EFF" w:rsidP="00C409A9">
            <w:pPr>
              <w:pStyle w:val="NoSpacing"/>
              <w:numPr>
                <w:ilvl w:val="0"/>
                <w:numId w:val="3"/>
              </w:numPr>
              <w:rPr>
                <w:sz w:val="20"/>
              </w:rPr>
            </w:pPr>
            <w:r>
              <w:rPr>
                <w:sz w:val="20"/>
              </w:rPr>
              <w:t xml:space="preserve">There was something about Jesus so compelling that, in an instant, people wanted to follow him (4:20, 22). </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400EFF" w:rsidRDefault="00400EFF" w:rsidP="00C409A9">
            <w:pPr>
              <w:pStyle w:val="NoSpacing"/>
              <w:numPr>
                <w:ilvl w:val="0"/>
                <w:numId w:val="3"/>
              </w:numPr>
              <w:rPr>
                <w:sz w:val="20"/>
              </w:rPr>
            </w:pPr>
            <w:r>
              <w:rPr>
                <w:sz w:val="20"/>
              </w:rPr>
              <w:t xml:space="preserve">You are “seen” by Jesus: Jesus saw the four fishermen </w:t>
            </w:r>
            <w:r>
              <w:rPr>
                <w:i/>
                <w:sz w:val="20"/>
              </w:rPr>
              <w:t>then</w:t>
            </w:r>
            <w:r>
              <w:rPr>
                <w:sz w:val="20"/>
              </w:rPr>
              <w:t xml:space="preserve"> and He sees you </w:t>
            </w:r>
            <w:r>
              <w:rPr>
                <w:i/>
                <w:sz w:val="20"/>
              </w:rPr>
              <w:t>now</w:t>
            </w:r>
            <w:r>
              <w:rPr>
                <w:sz w:val="20"/>
              </w:rPr>
              <w:t xml:space="preserve">. </w:t>
            </w:r>
          </w:p>
          <w:p w:rsidR="00400EFF" w:rsidRDefault="00400EFF" w:rsidP="00C409A9">
            <w:pPr>
              <w:pStyle w:val="NoSpacing"/>
              <w:numPr>
                <w:ilvl w:val="0"/>
                <w:numId w:val="3"/>
              </w:numPr>
              <w:rPr>
                <w:sz w:val="20"/>
              </w:rPr>
            </w:pPr>
            <w:r>
              <w:rPr>
                <w:sz w:val="20"/>
              </w:rPr>
              <w:t xml:space="preserve">You are invited: The invitation was not just for the four fisherman, it is for you, and the time is </w:t>
            </w:r>
            <w:r>
              <w:rPr>
                <w:i/>
                <w:sz w:val="20"/>
              </w:rPr>
              <w:t>now</w:t>
            </w:r>
            <w:r>
              <w:rPr>
                <w:sz w:val="20"/>
              </w:rPr>
              <w:t xml:space="preserve">. </w:t>
            </w:r>
          </w:p>
          <w:p w:rsidR="00BB3208" w:rsidRDefault="00400EFF" w:rsidP="00C409A9">
            <w:pPr>
              <w:pStyle w:val="NoSpacing"/>
              <w:numPr>
                <w:ilvl w:val="0"/>
                <w:numId w:val="3"/>
              </w:numPr>
              <w:rPr>
                <w:sz w:val="20"/>
              </w:rPr>
            </w:pPr>
            <w:r>
              <w:rPr>
                <w:sz w:val="20"/>
              </w:rPr>
              <w:t>You are “enough”: whether you’ve done terrible things or have been pretty good, you qualify to follow Jesus</w:t>
            </w:r>
          </w:p>
          <w:p w:rsidR="00D85B27" w:rsidRPr="00400EFF" w:rsidRDefault="00400EFF" w:rsidP="00400EFF">
            <w:pPr>
              <w:pStyle w:val="NoSpacing"/>
              <w:numPr>
                <w:ilvl w:val="0"/>
                <w:numId w:val="3"/>
              </w:numPr>
              <w:rPr>
                <w:sz w:val="20"/>
              </w:rPr>
            </w:pPr>
            <w:r>
              <w:rPr>
                <w:sz w:val="20"/>
              </w:rPr>
              <w:t xml:space="preserve">You have a purpose, a purpose which goes far beyond your future job (ex: fishing) and even relationships (ex: family)... Jesus wants you to join the work He is doing in the world </w:t>
            </w:r>
            <w:r>
              <w:rPr>
                <w:i/>
                <w:sz w:val="20"/>
              </w:rPr>
              <w:t>so that</w:t>
            </w:r>
            <w:r>
              <w:rPr>
                <w:sz w:val="20"/>
              </w:rPr>
              <w:t xml:space="preserve"> you can walk with Jesus.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D85B27" w:rsidRDefault="004567A6" w:rsidP="00D85B27">
            <w:pPr>
              <w:pStyle w:val="NoSpacing"/>
              <w:numPr>
                <w:ilvl w:val="0"/>
                <w:numId w:val="3"/>
              </w:numPr>
              <w:rPr>
                <w:sz w:val="20"/>
              </w:rPr>
            </w:pPr>
            <w:r>
              <w:rPr>
                <w:sz w:val="20"/>
              </w:rPr>
              <w:t xml:space="preserve"> </w:t>
            </w:r>
            <w:r w:rsidR="00D85B27">
              <w:rPr>
                <w:sz w:val="20"/>
              </w:rPr>
              <w:t>Simon, Andrew, James, and John = Normal, everyday, fishermen</w:t>
            </w:r>
          </w:p>
          <w:p w:rsidR="00C409A9" w:rsidRDefault="00266F73" w:rsidP="00D85B27">
            <w:pPr>
              <w:pStyle w:val="NoSpacing"/>
              <w:numPr>
                <w:ilvl w:val="0"/>
                <w:numId w:val="3"/>
              </w:numPr>
              <w:rPr>
                <w:sz w:val="20"/>
              </w:rPr>
            </w:pPr>
            <w:r>
              <w:rPr>
                <w:sz w:val="20"/>
              </w:rPr>
              <w:t xml:space="preserve"> </w:t>
            </w:r>
            <w:r w:rsidR="00D85B27">
              <w:rPr>
                <w:sz w:val="20"/>
              </w:rPr>
              <w:t>“Follow me” (v.19) = To become a student who followed, and often lived with their teacher. They did not merely listen to lectures!</w:t>
            </w:r>
          </w:p>
          <w:p w:rsidR="00D85B27" w:rsidRDefault="00D85B27" w:rsidP="00D85B27">
            <w:pPr>
              <w:pStyle w:val="NoSpacing"/>
              <w:numPr>
                <w:ilvl w:val="0"/>
                <w:numId w:val="3"/>
              </w:numPr>
              <w:rPr>
                <w:sz w:val="20"/>
              </w:rPr>
            </w:pPr>
            <w:r>
              <w:rPr>
                <w:sz w:val="20"/>
              </w:rPr>
              <w:t xml:space="preserve">“Follow” (v.19) = The tense of the verb “to follow” is continuous (present-tense imperative), Jesus was asking them to continuously follow him. </w:t>
            </w:r>
          </w:p>
          <w:p w:rsidR="00D85B27" w:rsidRPr="00753ECF" w:rsidRDefault="00D85B27" w:rsidP="00D85B27">
            <w:pPr>
              <w:pStyle w:val="NoSpacing"/>
              <w:numPr>
                <w:ilvl w:val="0"/>
                <w:numId w:val="3"/>
              </w:numPr>
              <w:rPr>
                <w:sz w:val="20"/>
              </w:rPr>
            </w:pPr>
            <w:r>
              <w:rPr>
                <w:sz w:val="20"/>
              </w:rPr>
              <w:t xml:space="preserve">“Fishers of men” (v.19) = Jesus intentionally uses language that Simon, Andrew, James, and John would understand. </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BB6FB6" w:rsidRDefault="00C409A9" w:rsidP="00753ECF">
            <w:pPr>
              <w:pStyle w:val="NoSpacing"/>
              <w:numPr>
                <w:ilvl w:val="0"/>
                <w:numId w:val="3"/>
              </w:numPr>
              <w:rPr>
                <w:sz w:val="20"/>
              </w:rPr>
            </w:pPr>
            <w:r>
              <w:rPr>
                <w:sz w:val="20"/>
              </w:rPr>
              <w:t xml:space="preserve"> </w:t>
            </w:r>
            <w:r w:rsidR="00D85B27">
              <w:rPr>
                <w:sz w:val="20"/>
              </w:rPr>
              <w:t>“Follow” on social media:</w:t>
            </w:r>
            <w:r w:rsidR="00400EFF">
              <w:rPr>
                <w:sz w:val="20"/>
              </w:rPr>
              <w:t xml:space="preserve"> What does it mean to “follow”? N</w:t>
            </w:r>
            <w:r w:rsidR="00D85B27">
              <w:rPr>
                <w:sz w:val="20"/>
              </w:rPr>
              <w:t xml:space="preserve">ot much. When they followed Jesus it was a life changing experience. </w:t>
            </w:r>
          </w:p>
          <w:p w:rsidR="00400EFF" w:rsidRDefault="00400EFF" w:rsidP="00753ECF">
            <w:pPr>
              <w:pStyle w:val="NoSpacing"/>
              <w:numPr>
                <w:ilvl w:val="0"/>
                <w:numId w:val="3"/>
              </w:numPr>
              <w:rPr>
                <w:sz w:val="20"/>
              </w:rPr>
            </w:pPr>
            <w:r>
              <w:rPr>
                <w:sz w:val="20"/>
              </w:rPr>
              <w:t>Grab some of the items mentioned in the story: fishing pole, a net, even a boat (small or large, even inflatable raft, doesn’t matter)</w:t>
            </w:r>
          </w:p>
          <w:p w:rsidR="00400EFF" w:rsidRPr="00753ECF" w:rsidRDefault="00400EFF" w:rsidP="00753ECF">
            <w:pPr>
              <w:pStyle w:val="NoSpacing"/>
              <w:numPr>
                <w:ilvl w:val="0"/>
                <w:numId w:val="3"/>
              </w:numPr>
              <w:rPr>
                <w:sz w:val="20"/>
              </w:rPr>
            </w:pPr>
            <w:r>
              <w:rPr>
                <w:sz w:val="20"/>
              </w:rPr>
              <w:t xml:space="preserve">Maybe a “resume” or a print out of your bio from your </w:t>
            </w:r>
            <w:proofErr w:type="spellStart"/>
            <w:r>
              <w:rPr>
                <w:sz w:val="20"/>
              </w:rPr>
              <w:t>Facebook</w:t>
            </w:r>
            <w:proofErr w:type="spellEnd"/>
            <w:r>
              <w:rPr>
                <w:sz w:val="20"/>
              </w:rPr>
              <w:t xml:space="preserve">/social page. Tear it in half to show that Jesus the “who” about you and not the “what” about you. </w:t>
            </w:r>
          </w:p>
        </w:tc>
      </w:tr>
    </w:tbl>
    <w:p w:rsidR="003D18A7" w:rsidRDefault="005B1B14" w:rsidP="005B1B14">
      <w:pPr>
        <w:jc w:val="right"/>
        <w:rPr>
          <w:i/>
          <w:sz w:val="20"/>
        </w:rPr>
      </w:pPr>
      <w:r w:rsidRPr="00075524">
        <w:rPr>
          <w:i/>
          <w:sz w:val="20"/>
        </w:rPr>
        <w:t xml:space="preserve">For more details see ylhelp.com </w:t>
      </w:r>
    </w:p>
    <w:p w:rsidR="00243273" w:rsidRPr="00243273" w:rsidRDefault="00F74F1A" w:rsidP="00243273">
      <w:pPr>
        <w:rPr>
          <w:sz w:val="20"/>
          <w:szCs w:val="20"/>
        </w:rPr>
      </w:pPr>
      <w:r>
        <w:br w:type="page"/>
      </w:r>
      <w:r w:rsidR="00243273" w:rsidRPr="00243273">
        <w:rPr>
          <w:sz w:val="20"/>
          <w:szCs w:val="20"/>
        </w:rPr>
        <w:lastRenderedPageBreak/>
        <w:t xml:space="preserve">Matthew 4 (ESV) </w:t>
      </w:r>
    </w:p>
    <w:p w:rsidR="00243273" w:rsidRPr="00243273" w:rsidRDefault="00243273" w:rsidP="00243273">
      <w:pPr>
        <w:spacing w:before="240"/>
        <w:rPr>
          <w:rFonts w:ascii="Arial" w:hAnsi="Arial" w:cs="Arial"/>
          <w:b/>
          <w:bCs/>
          <w:sz w:val="20"/>
          <w:szCs w:val="20"/>
        </w:rPr>
      </w:pPr>
      <w:r w:rsidRPr="00243273">
        <w:rPr>
          <w:rFonts w:ascii="Arial" w:hAnsi="Arial" w:cs="Arial"/>
          <w:b/>
          <w:bCs/>
          <w:sz w:val="20"/>
          <w:szCs w:val="20"/>
        </w:rPr>
        <w:t xml:space="preserve">The Temptation of Jesus </w:t>
      </w:r>
    </w:p>
    <w:p w:rsidR="00243273" w:rsidRPr="00243273" w:rsidRDefault="00243273" w:rsidP="00243273">
      <w:pPr>
        <w:spacing w:after="0"/>
        <w:rPr>
          <w:rFonts w:ascii="Calibri" w:hAnsi="Calibri" w:cs="Calibri"/>
          <w:sz w:val="20"/>
          <w:szCs w:val="20"/>
        </w:rPr>
      </w:pPr>
      <w:r w:rsidRPr="00243273">
        <w:rPr>
          <w:b/>
          <w:bCs/>
          <w:sz w:val="20"/>
          <w:szCs w:val="20"/>
        </w:rPr>
        <w:t>4 </w:t>
      </w:r>
      <w:r w:rsidRPr="00243273">
        <w:rPr>
          <w:sz w:val="20"/>
          <w:szCs w:val="20"/>
        </w:rPr>
        <w:t xml:space="preserve">Then Jesus was led up by the Spirit into the wilderness to be tempted by the devil. </w:t>
      </w:r>
      <w:r w:rsidRPr="00243273">
        <w:rPr>
          <w:rFonts w:ascii="Arial" w:hAnsi="Arial" w:cs="Arial"/>
          <w:b/>
          <w:bCs/>
          <w:sz w:val="20"/>
          <w:szCs w:val="20"/>
          <w:vertAlign w:val="superscript"/>
        </w:rPr>
        <w:t>2 </w:t>
      </w:r>
      <w:r w:rsidRPr="00243273">
        <w:rPr>
          <w:sz w:val="20"/>
          <w:szCs w:val="20"/>
        </w:rPr>
        <w:t xml:space="preserve">And after fasting forty days and forty nights, he was hungry. </w:t>
      </w:r>
      <w:r w:rsidRPr="00243273">
        <w:rPr>
          <w:rFonts w:ascii="Arial" w:hAnsi="Arial" w:cs="Arial"/>
          <w:b/>
          <w:bCs/>
          <w:sz w:val="20"/>
          <w:szCs w:val="20"/>
          <w:vertAlign w:val="superscript"/>
        </w:rPr>
        <w:t>3 </w:t>
      </w:r>
      <w:r w:rsidRPr="00243273">
        <w:rPr>
          <w:sz w:val="20"/>
          <w:szCs w:val="20"/>
        </w:rPr>
        <w:t xml:space="preserve">And the tempter came and said to him, “If you are the Son of God, command these stones to become loaves of bread.” </w:t>
      </w:r>
      <w:r w:rsidRPr="00243273">
        <w:rPr>
          <w:rFonts w:ascii="Arial" w:hAnsi="Arial" w:cs="Arial"/>
          <w:b/>
          <w:bCs/>
          <w:sz w:val="20"/>
          <w:szCs w:val="20"/>
          <w:vertAlign w:val="superscript"/>
        </w:rPr>
        <w:t>4 </w:t>
      </w:r>
      <w:r w:rsidRPr="00243273">
        <w:rPr>
          <w:sz w:val="20"/>
          <w:szCs w:val="20"/>
        </w:rPr>
        <w:t xml:space="preserve">But he answered, </w:t>
      </w:r>
      <w:r w:rsidRPr="00243273">
        <w:rPr>
          <w:color w:val="FF0000"/>
          <w:sz w:val="20"/>
          <w:szCs w:val="20"/>
        </w:rPr>
        <w:t>“It is written,</w:t>
      </w:r>
      <w:r w:rsidRPr="00243273">
        <w:rPr>
          <w:sz w:val="20"/>
          <w:szCs w:val="20"/>
        </w:rPr>
        <w:t xml:space="preserve"> </w:t>
      </w:r>
    </w:p>
    <w:p w:rsidR="00243273" w:rsidRPr="00243273" w:rsidRDefault="00243273" w:rsidP="00243273">
      <w:pPr>
        <w:tabs>
          <w:tab w:val="right" w:pos="200"/>
          <w:tab w:val="left" w:pos="400"/>
        </w:tabs>
        <w:spacing w:before="240"/>
        <w:ind w:left="960" w:hanging="960"/>
        <w:rPr>
          <w:sz w:val="20"/>
          <w:szCs w:val="20"/>
        </w:rPr>
      </w:pPr>
      <w:r w:rsidRPr="00243273">
        <w:rPr>
          <w:sz w:val="20"/>
          <w:szCs w:val="20"/>
        </w:rPr>
        <w:tab/>
      </w:r>
      <w:r w:rsidRPr="00243273">
        <w:rPr>
          <w:sz w:val="20"/>
          <w:szCs w:val="20"/>
        </w:rPr>
        <w:tab/>
      </w:r>
      <w:r w:rsidRPr="00243273">
        <w:rPr>
          <w:color w:val="FF0000"/>
          <w:sz w:val="20"/>
          <w:szCs w:val="20"/>
        </w:rPr>
        <w:t xml:space="preserve">“ ‘Man shall not live by bread alone, </w:t>
      </w:r>
    </w:p>
    <w:p w:rsidR="00243273" w:rsidRPr="00243273" w:rsidRDefault="00243273" w:rsidP="00243273">
      <w:pPr>
        <w:ind w:left="960" w:hanging="320"/>
        <w:rPr>
          <w:sz w:val="20"/>
          <w:szCs w:val="20"/>
        </w:rPr>
      </w:pPr>
      <w:r w:rsidRPr="00243273">
        <w:rPr>
          <w:color w:val="FF0000"/>
          <w:sz w:val="20"/>
          <w:szCs w:val="20"/>
        </w:rPr>
        <w:t>but by every word that comes from the mouth of God.’ ”</w:t>
      </w:r>
      <w:r w:rsidRPr="00243273">
        <w:rPr>
          <w:sz w:val="20"/>
          <w:szCs w:val="20"/>
        </w:rPr>
        <w:t xml:space="preserve"> </w:t>
      </w:r>
    </w:p>
    <w:p w:rsidR="00243273" w:rsidRPr="00243273" w:rsidRDefault="00243273" w:rsidP="00243273">
      <w:pPr>
        <w:spacing w:before="240"/>
        <w:rPr>
          <w:sz w:val="20"/>
          <w:szCs w:val="20"/>
        </w:rPr>
      </w:pPr>
      <w:r w:rsidRPr="00243273">
        <w:rPr>
          <w:rFonts w:ascii="Arial" w:hAnsi="Arial" w:cs="Arial"/>
          <w:b/>
          <w:bCs/>
          <w:sz w:val="20"/>
          <w:szCs w:val="20"/>
          <w:vertAlign w:val="superscript"/>
        </w:rPr>
        <w:t>5 </w:t>
      </w:r>
      <w:r w:rsidRPr="00243273">
        <w:rPr>
          <w:sz w:val="20"/>
          <w:szCs w:val="20"/>
        </w:rPr>
        <w:t xml:space="preserve">Then the devil took him to the holy city and set him on the pinnacle of the temple </w:t>
      </w:r>
      <w:r w:rsidRPr="00243273">
        <w:rPr>
          <w:rFonts w:ascii="Arial" w:hAnsi="Arial" w:cs="Arial"/>
          <w:b/>
          <w:bCs/>
          <w:sz w:val="20"/>
          <w:szCs w:val="20"/>
          <w:vertAlign w:val="superscript"/>
        </w:rPr>
        <w:t>6 </w:t>
      </w:r>
      <w:r w:rsidRPr="00243273">
        <w:rPr>
          <w:sz w:val="20"/>
          <w:szCs w:val="20"/>
        </w:rPr>
        <w:t xml:space="preserve">and said to him, “If you are the Son of God, throw yourself down, for it is written, </w:t>
      </w:r>
    </w:p>
    <w:p w:rsidR="00243273" w:rsidRPr="00243273" w:rsidRDefault="00243273" w:rsidP="00243273">
      <w:pPr>
        <w:tabs>
          <w:tab w:val="right" w:pos="200"/>
          <w:tab w:val="left" w:pos="400"/>
        </w:tabs>
        <w:spacing w:before="240"/>
        <w:ind w:left="960" w:hanging="960"/>
        <w:rPr>
          <w:sz w:val="20"/>
          <w:szCs w:val="20"/>
        </w:rPr>
      </w:pPr>
      <w:r w:rsidRPr="00243273">
        <w:rPr>
          <w:sz w:val="20"/>
          <w:szCs w:val="20"/>
        </w:rPr>
        <w:tab/>
      </w:r>
      <w:r w:rsidRPr="00243273">
        <w:rPr>
          <w:sz w:val="20"/>
          <w:szCs w:val="20"/>
        </w:rPr>
        <w:tab/>
        <w:t xml:space="preserve">“ ‘He will command his angels concerning you,’ </w:t>
      </w:r>
    </w:p>
    <w:p w:rsidR="00243273" w:rsidRPr="00243273" w:rsidRDefault="00243273" w:rsidP="00243273">
      <w:pPr>
        <w:spacing w:before="240"/>
        <w:rPr>
          <w:sz w:val="20"/>
          <w:szCs w:val="20"/>
        </w:rPr>
      </w:pPr>
      <w:r w:rsidRPr="00243273">
        <w:rPr>
          <w:sz w:val="20"/>
          <w:szCs w:val="20"/>
        </w:rPr>
        <w:t xml:space="preserve">and </w:t>
      </w:r>
    </w:p>
    <w:p w:rsidR="00243273" w:rsidRPr="00243273" w:rsidRDefault="00243273" w:rsidP="00243273">
      <w:pPr>
        <w:tabs>
          <w:tab w:val="right" w:pos="200"/>
          <w:tab w:val="left" w:pos="400"/>
        </w:tabs>
        <w:spacing w:before="240"/>
        <w:ind w:left="960" w:hanging="960"/>
        <w:rPr>
          <w:sz w:val="20"/>
          <w:szCs w:val="20"/>
        </w:rPr>
      </w:pPr>
      <w:r w:rsidRPr="00243273">
        <w:rPr>
          <w:sz w:val="20"/>
          <w:szCs w:val="20"/>
        </w:rPr>
        <w:tab/>
      </w:r>
      <w:r w:rsidRPr="00243273">
        <w:rPr>
          <w:sz w:val="20"/>
          <w:szCs w:val="20"/>
        </w:rPr>
        <w:tab/>
        <w:t xml:space="preserve">“ ‘On their hands they will bear you up, </w:t>
      </w:r>
    </w:p>
    <w:p w:rsidR="00243273" w:rsidRPr="00243273" w:rsidRDefault="00243273" w:rsidP="00243273">
      <w:pPr>
        <w:ind w:left="960" w:hanging="320"/>
        <w:rPr>
          <w:sz w:val="20"/>
          <w:szCs w:val="20"/>
        </w:rPr>
      </w:pPr>
      <w:r w:rsidRPr="00243273">
        <w:rPr>
          <w:sz w:val="20"/>
          <w:szCs w:val="20"/>
        </w:rPr>
        <w:t xml:space="preserve">lest you strike your foot against a stone.’ ” </w:t>
      </w:r>
    </w:p>
    <w:p w:rsidR="00243273" w:rsidRPr="00243273" w:rsidRDefault="00243273" w:rsidP="00243273">
      <w:pPr>
        <w:spacing w:before="240"/>
        <w:rPr>
          <w:sz w:val="20"/>
          <w:szCs w:val="20"/>
        </w:rPr>
      </w:pPr>
      <w:r w:rsidRPr="00243273">
        <w:rPr>
          <w:rFonts w:ascii="Arial" w:hAnsi="Arial" w:cs="Arial"/>
          <w:b/>
          <w:bCs/>
          <w:sz w:val="20"/>
          <w:szCs w:val="20"/>
          <w:vertAlign w:val="superscript"/>
        </w:rPr>
        <w:t>7 </w:t>
      </w:r>
      <w:r w:rsidRPr="00243273">
        <w:rPr>
          <w:sz w:val="20"/>
          <w:szCs w:val="20"/>
        </w:rPr>
        <w:t xml:space="preserve">Jesus said to him, </w:t>
      </w:r>
      <w:r w:rsidRPr="00243273">
        <w:rPr>
          <w:color w:val="FF0000"/>
          <w:sz w:val="20"/>
          <w:szCs w:val="20"/>
        </w:rPr>
        <w:t>“Again it is written, ‘You shall not put the Lord your God to the test.’ ”</w:t>
      </w:r>
      <w:r w:rsidRPr="00243273">
        <w:rPr>
          <w:sz w:val="20"/>
          <w:szCs w:val="20"/>
        </w:rPr>
        <w:t xml:space="preserve"> </w:t>
      </w:r>
      <w:r w:rsidRPr="00243273">
        <w:rPr>
          <w:rFonts w:ascii="Arial" w:hAnsi="Arial" w:cs="Arial"/>
          <w:b/>
          <w:bCs/>
          <w:sz w:val="20"/>
          <w:szCs w:val="20"/>
          <w:vertAlign w:val="superscript"/>
        </w:rPr>
        <w:t>8 </w:t>
      </w:r>
      <w:r w:rsidRPr="00243273">
        <w:rPr>
          <w:sz w:val="20"/>
          <w:szCs w:val="20"/>
        </w:rPr>
        <w:t xml:space="preserve">Again, the devil took him to a very high mountain and showed him all the kingdoms of the world and their glory. </w:t>
      </w:r>
      <w:r w:rsidRPr="00243273">
        <w:rPr>
          <w:rFonts w:ascii="Arial" w:hAnsi="Arial" w:cs="Arial"/>
          <w:b/>
          <w:bCs/>
          <w:sz w:val="20"/>
          <w:szCs w:val="20"/>
          <w:vertAlign w:val="superscript"/>
        </w:rPr>
        <w:t>9 </w:t>
      </w:r>
      <w:r w:rsidRPr="00243273">
        <w:rPr>
          <w:sz w:val="20"/>
          <w:szCs w:val="20"/>
        </w:rPr>
        <w:t xml:space="preserve">And he said to him, “All these I will give you, if you will fall down and worship me.” </w:t>
      </w:r>
      <w:r w:rsidRPr="00243273">
        <w:rPr>
          <w:rFonts w:ascii="Arial" w:hAnsi="Arial" w:cs="Arial"/>
          <w:b/>
          <w:bCs/>
          <w:sz w:val="20"/>
          <w:szCs w:val="20"/>
          <w:vertAlign w:val="superscript"/>
        </w:rPr>
        <w:t>10 </w:t>
      </w:r>
      <w:r w:rsidRPr="00243273">
        <w:rPr>
          <w:sz w:val="20"/>
          <w:szCs w:val="20"/>
        </w:rPr>
        <w:t xml:space="preserve">Then Jesus said to him, </w:t>
      </w:r>
      <w:r w:rsidRPr="00243273">
        <w:rPr>
          <w:color w:val="FF0000"/>
          <w:sz w:val="20"/>
          <w:szCs w:val="20"/>
        </w:rPr>
        <w:t>“Be gone, Satan! For it is written,</w:t>
      </w:r>
      <w:r w:rsidRPr="00243273">
        <w:rPr>
          <w:sz w:val="20"/>
          <w:szCs w:val="20"/>
        </w:rPr>
        <w:t xml:space="preserve"> </w:t>
      </w:r>
    </w:p>
    <w:p w:rsidR="00243273" w:rsidRPr="00243273" w:rsidRDefault="00243273" w:rsidP="00243273">
      <w:pPr>
        <w:tabs>
          <w:tab w:val="right" w:pos="200"/>
          <w:tab w:val="left" w:pos="400"/>
        </w:tabs>
        <w:spacing w:before="240"/>
        <w:ind w:left="960" w:hanging="960"/>
        <w:rPr>
          <w:sz w:val="20"/>
          <w:szCs w:val="20"/>
        </w:rPr>
      </w:pPr>
      <w:r w:rsidRPr="00243273">
        <w:rPr>
          <w:sz w:val="20"/>
          <w:szCs w:val="20"/>
        </w:rPr>
        <w:tab/>
      </w:r>
      <w:r w:rsidRPr="00243273">
        <w:rPr>
          <w:sz w:val="20"/>
          <w:szCs w:val="20"/>
        </w:rPr>
        <w:tab/>
      </w:r>
      <w:r w:rsidRPr="00243273">
        <w:rPr>
          <w:color w:val="FF0000"/>
          <w:sz w:val="20"/>
          <w:szCs w:val="20"/>
        </w:rPr>
        <w:t xml:space="preserve">“ ‘You shall worship the Lord your God </w:t>
      </w:r>
    </w:p>
    <w:p w:rsidR="00243273" w:rsidRPr="00243273" w:rsidRDefault="00243273" w:rsidP="00243273">
      <w:pPr>
        <w:ind w:left="960" w:hanging="320"/>
        <w:rPr>
          <w:sz w:val="20"/>
          <w:szCs w:val="20"/>
        </w:rPr>
      </w:pPr>
      <w:r w:rsidRPr="00243273">
        <w:rPr>
          <w:color w:val="FF0000"/>
          <w:sz w:val="20"/>
          <w:szCs w:val="20"/>
        </w:rPr>
        <w:t>and him only shall you serve.’ ”</w:t>
      </w:r>
      <w:r w:rsidRPr="00243273">
        <w:rPr>
          <w:sz w:val="20"/>
          <w:szCs w:val="20"/>
        </w:rPr>
        <w:t xml:space="preserve"> </w:t>
      </w:r>
    </w:p>
    <w:p w:rsidR="00243273" w:rsidRPr="00243273" w:rsidRDefault="00243273" w:rsidP="00243273">
      <w:pPr>
        <w:spacing w:before="240"/>
        <w:rPr>
          <w:sz w:val="20"/>
          <w:szCs w:val="20"/>
        </w:rPr>
      </w:pPr>
      <w:r w:rsidRPr="00243273">
        <w:rPr>
          <w:rFonts w:ascii="Arial" w:hAnsi="Arial" w:cs="Arial"/>
          <w:b/>
          <w:bCs/>
          <w:sz w:val="20"/>
          <w:szCs w:val="20"/>
          <w:vertAlign w:val="superscript"/>
        </w:rPr>
        <w:t>11 </w:t>
      </w:r>
      <w:r w:rsidRPr="00243273">
        <w:rPr>
          <w:sz w:val="20"/>
          <w:szCs w:val="20"/>
        </w:rPr>
        <w:t xml:space="preserve">Then the devil left him, and behold, angels came and were ministering to him. </w:t>
      </w:r>
    </w:p>
    <w:p w:rsidR="00243273" w:rsidRPr="00243273" w:rsidRDefault="00243273" w:rsidP="00243273">
      <w:pPr>
        <w:spacing w:before="240"/>
        <w:rPr>
          <w:rFonts w:ascii="Arial" w:hAnsi="Arial" w:cs="Arial"/>
          <w:b/>
          <w:bCs/>
          <w:sz w:val="20"/>
          <w:szCs w:val="20"/>
        </w:rPr>
      </w:pPr>
      <w:r w:rsidRPr="00243273">
        <w:rPr>
          <w:rFonts w:ascii="Arial" w:hAnsi="Arial" w:cs="Arial"/>
          <w:b/>
          <w:bCs/>
          <w:sz w:val="20"/>
          <w:szCs w:val="20"/>
        </w:rPr>
        <w:t xml:space="preserve">Jesus Begins His Ministry </w:t>
      </w:r>
    </w:p>
    <w:p w:rsidR="00243273" w:rsidRPr="00243273" w:rsidRDefault="00243273" w:rsidP="00243273">
      <w:pPr>
        <w:spacing w:after="0"/>
        <w:ind w:firstLine="240"/>
        <w:rPr>
          <w:rFonts w:ascii="Calibri" w:hAnsi="Calibri" w:cs="Calibri"/>
          <w:sz w:val="20"/>
          <w:szCs w:val="20"/>
        </w:rPr>
      </w:pPr>
      <w:r w:rsidRPr="00243273">
        <w:rPr>
          <w:rFonts w:ascii="Arial" w:hAnsi="Arial" w:cs="Arial"/>
          <w:b/>
          <w:bCs/>
          <w:sz w:val="20"/>
          <w:szCs w:val="20"/>
          <w:vertAlign w:val="superscript"/>
        </w:rPr>
        <w:t>12 </w:t>
      </w:r>
      <w:r w:rsidRPr="00243273">
        <w:rPr>
          <w:sz w:val="20"/>
          <w:szCs w:val="20"/>
        </w:rPr>
        <w:t xml:space="preserve">Now when he heard that John had been arrested, he withdrew into Galilee. </w:t>
      </w:r>
      <w:r w:rsidRPr="00243273">
        <w:rPr>
          <w:rFonts w:ascii="Arial" w:hAnsi="Arial" w:cs="Arial"/>
          <w:b/>
          <w:bCs/>
          <w:sz w:val="20"/>
          <w:szCs w:val="20"/>
          <w:vertAlign w:val="superscript"/>
        </w:rPr>
        <w:t>13 </w:t>
      </w:r>
      <w:r w:rsidRPr="00243273">
        <w:rPr>
          <w:sz w:val="20"/>
          <w:szCs w:val="20"/>
        </w:rPr>
        <w:t xml:space="preserve">And leaving Nazareth he went and lived in Capernaum by the sea, in the territory of </w:t>
      </w:r>
      <w:proofErr w:type="spellStart"/>
      <w:r w:rsidRPr="00243273">
        <w:rPr>
          <w:sz w:val="20"/>
          <w:szCs w:val="20"/>
        </w:rPr>
        <w:t>Zebulun</w:t>
      </w:r>
      <w:proofErr w:type="spellEnd"/>
      <w:r w:rsidRPr="00243273">
        <w:rPr>
          <w:sz w:val="20"/>
          <w:szCs w:val="20"/>
        </w:rPr>
        <w:t xml:space="preserve"> and Naphtali, </w:t>
      </w:r>
      <w:r w:rsidRPr="00243273">
        <w:rPr>
          <w:rFonts w:ascii="Arial" w:hAnsi="Arial" w:cs="Arial"/>
          <w:b/>
          <w:bCs/>
          <w:sz w:val="20"/>
          <w:szCs w:val="20"/>
          <w:vertAlign w:val="superscript"/>
        </w:rPr>
        <w:t>14 </w:t>
      </w:r>
      <w:r w:rsidRPr="00243273">
        <w:rPr>
          <w:sz w:val="20"/>
          <w:szCs w:val="20"/>
        </w:rPr>
        <w:t xml:space="preserve">so that what was spoken by the prophet Isaiah might be fulfilled: </w:t>
      </w:r>
    </w:p>
    <w:p w:rsidR="00243273" w:rsidRPr="00243273" w:rsidRDefault="00243273" w:rsidP="00243273">
      <w:pPr>
        <w:tabs>
          <w:tab w:val="right" w:pos="200"/>
          <w:tab w:val="left" w:pos="400"/>
        </w:tabs>
        <w:spacing w:before="240"/>
        <w:ind w:left="960" w:hanging="960"/>
        <w:rPr>
          <w:sz w:val="20"/>
          <w:szCs w:val="20"/>
        </w:rPr>
      </w:pPr>
      <w:r w:rsidRPr="00243273">
        <w:rPr>
          <w:sz w:val="20"/>
          <w:szCs w:val="20"/>
        </w:rPr>
        <w:tab/>
      </w:r>
      <w:r w:rsidRPr="00243273">
        <w:rPr>
          <w:rFonts w:ascii="Arial" w:hAnsi="Arial" w:cs="Arial"/>
          <w:b/>
          <w:bCs/>
          <w:sz w:val="20"/>
          <w:szCs w:val="20"/>
          <w:vertAlign w:val="superscript"/>
        </w:rPr>
        <w:t>15 </w:t>
      </w:r>
      <w:r w:rsidRPr="00243273">
        <w:rPr>
          <w:sz w:val="20"/>
          <w:szCs w:val="20"/>
        </w:rPr>
        <w:tab/>
        <w:t xml:space="preserve">“The land of </w:t>
      </w:r>
      <w:proofErr w:type="spellStart"/>
      <w:r w:rsidRPr="00243273">
        <w:rPr>
          <w:sz w:val="20"/>
          <w:szCs w:val="20"/>
        </w:rPr>
        <w:t>Zebulun</w:t>
      </w:r>
      <w:proofErr w:type="spellEnd"/>
      <w:r w:rsidRPr="00243273">
        <w:rPr>
          <w:sz w:val="20"/>
          <w:szCs w:val="20"/>
        </w:rPr>
        <w:t xml:space="preserve"> and the land of Naphtali, </w:t>
      </w:r>
    </w:p>
    <w:p w:rsidR="00243273" w:rsidRPr="00243273" w:rsidRDefault="00243273" w:rsidP="00243273">
      <w:pPr>
        <w:ind w:left="960" w:hanging="320"/>
        <w:rPr>
          <w:sz w:val="20"/>
          <w:szCs w:val="20"/>
        </w:rPr>
      </w:pPr>
      <w:r w:rsidRPr="00243273">
        <w:rPr>
          <w:sz w:val="20"/>
          <w:szCs w:val="20"/>
        </w:rPr>
        <w:t xml:space="preserve">the way of the sea, beyond the Jordan, Galilee of the Gentiles— </w:t>
      </w:r>
    </w:p>
    <w:p w:rsidR="00243273" w:rsidRPr="00243273" w:rsidRDefault="00243273" w:rsidP="00243273">
      <w:pPr>
        <w:tabs>
          <w:tab w:val="right" w:pos="200"/>
          <w:tab w:val="left" w:pos="400"/>
        </w:tabs>
        <w:ind w:left="960" w:hanging="960"/>
        <w:rPr>
          <w:sz w:val="20"/>
          <w:szCs w:val="20"/>
        </w:rPr>
      </w:pPr>
      <w:r w:rsidRPr="00243273">
        <w:rPr>
          <w:sz w:val="20"/>
          <w:szCs w:val="20"/>
        </w:rPr>
        <w:tab/>
      </w:r>
      <w:r w:rsidRPr="00243273">
        <w:rPr>
          <w:rFonts w:ascii="Arial" w:hAnsi="Arial" w:cs="Arial"/>
          <w:b/>
          <w:bCs/>
          <w:sz w:val="20"/>
          <w:szCs w:val="20"/>
          <w:vertAlign w:val="superscript"/>
        </w:rPr>
        <w:t>16 </w:t>
      </w:r>
      <w:r w:rsidRPr="00243273">
        <w:rPr>
          <w:sz w:val="20"/>
          <w:szCs w:val="20"/>
        </w:rPr>
        <w:tab/>
        <w:t xml:space="preserve">the people dwelling in darkness </w:t>
      </w:r>
    </w:p>
    <w:p w:rsidR="00243273" w:rsidRPr="00243273" w:rsidRDefault="00243273" w:rsidP="00243273">
      <w:pPr>
        <w:ind w:left="960" w:hanging="320"/>
        <w:rPr>
          <w:sz w:val="20"/>
          <w:szCs w:val="20"/>
        </w:rPr>
      </w:pPr>
      <w:r w:rsidRPr="00243273">
        <w:rPr>
          <w:sz w:val="20"/>
          <w:szCs w:val="20"/>
        </w:rPr>
        <w:t xml:space="preserve">have seen a great light, </w:t>
      </w:r>
    </w:p>
    <w:p w:rsidR="00243273" w:rsidRPr="00243273" w:rsidRDefault="00243273" w:rsidP="00243273">
      <w:pPr>
        <w:tabs>
          <w:tab w:val="right" w:pos="200"/>
          <w:tab w:val="left" w:pos="400"/>
        </w:tabs>
        <w:ind w:left="960" w:hanging="960"/>
        <w:rPr>
          <w:sz w:val="20"/>
          <w:szCs w:val="20"/>
        </w:rPr>
      </w:pPr>
      <w:r w:rsidRPr="00243273">
        <w:rPr>
          <w:sz w:val="20"/>
          <w:szCs w:val="20"/>
        </w:rPr>
        <w:tab/>
      </w:r>
      <w:r w:rsidRPr="00243273">
        <w:rPr>
          <w:sz w:val="20"/>
          <w:szCs w:val="20"/>
        </w:rPr>
        <w:tab/>
        <w:t xml:space="preserve">and for those dwelling in the region and shadow of death, </w:t>
      </w:r>
    </w:p>
    <w:p w:rsidR="00243273" w:rsidRPr="00243273" w:rsidRDefault="00243273" w:rsidP="00243273">
      <w:pPr>
        <w:ind w:left="960" w:hanging="320"/>
        <w:rPr>
          <w:sz w:val="20"/>
          <w:szCs w:val="20"/>
        </w:rPr>
      </w:pPr>
      <w:r w:rsidRPr="00243273">
        <w:rPr>
          <w:sz w:val="20"/>
          <w:szCs w:val="20"/>
        </w:rPr>
        <w:t xml:space="preserve">on them a light has dawned.” </w:t>
      </w:r>
    </w:p>
    <w:p w:rsidR="00243273" w:rsidRDefault="00243273" w:rsidP="00243273">
      <w:pPr>
        <w:spacing w:before="240"/>
        <w:rPr>
          <w:sz w:val="20"/>
          <w:szCs w:val="20"/>
        </w:rPr>
      </w:pPr>
      <w:r w:rsidRPr="00243273">
        <w:rPr>
          <w:rFonts w:ascii="Arial" w:hAnsi="Arial" w:cs="Arial"/>
          <w:b/>
          <w:bCs/>
          <w:sz w:val="20"/>
          <w:szCs w:val="20"/>
          <w:vertAlign w:val="superscript"/>
        </w:rPr>
        <w:t>17 </w:t>
      </w:r>
      <w:r w:rsidRPr="00243273">
        <w:rPr>
          <w:sz w:val="20"/>
          <w:szCs w:val="20"/>
        </w:rPr>
        <w:t xml:space="preserve">From that time Jesus began to preach, saying, </w:t>
      </w:r>
      <w:r w:rsidRPr="00243273">
        <w:rPr>
          <w:color w:val="FF0000"/>
          <w:sz w:val="20"/>
          <w:szCs w:val="20"/>
        </w:rPr>
        <w:t>“Repent, for the kingdom of heaven is at hand.”</w:t>
      </w:r>
      <w:r w:rsidRPr="00243273">
        <w:rPr>
          <w:sz w:val="20"/>
          <w:szCs w:val="20"/>
        </w:rPr>
        <w:t xml:space="preserve"> </w:t>
      </w:r>
    </w:p>
    <w:p w:rsidR="00243273" w:rsidRPr="00243273" w:rsidRDefault="00243273" w:rsidP="00243273">
      <w:pPr>
        <w:spacing w:before="240"/>
        <w:rPr>
          <w:sz w:val="20"/>
          <w:szCs w:val="20"/>
        </w:rPr>
      </w:pPr>
    </w:p>
    <w:p w:rsidR="00243273" w:rsidRPr="00243273" w:rsidRDefault="00243273" w:rsidP="00243273">
      <w:pPr>
        <w:spacing w:before="240"/>
        <w:rPr>
          <w:rFonts w:ascii="Arial" w:hAnsi="Arial" w:cs="Arial"/>
          <w:b/>
          <w:bCs/>
          <w:sz w:val="20"/>
          <w:szCs w:val="20"/>
        </w:rPr>
      </w:pPr>
      <w:r w:rsidRPr="00243273">
        <w:rPr>
          <w:rFonts w:ascii="Arial" w:hAnsi="Arial" w:cs="Arial"/>
          <w:b/>
          <w:bCs/>
          <w:sz w:val="20"/>
          <w:szCs w:val="20"/>
        </w:rPr>
        <w:lastRenderedPageBreak/>
        <w:t xml:space="preserve">Jesus Calls the First Disciples </w:t>
      </w:r>
    </w:p>
    <w:p w:rsidR="00243273" w:rsidRPr="00243273" w:rsidRDefault="00243273" w:rsidP="00243273">
      <w:pPr>
        <w:spacing w:after="0"/>
        <w:ind w:firstLine="240"/>
        <w:rPr>
          <w:rFonts w:ascii="Calibri" w:hAnsi="Calibri" w:cs="Calibri"/>
          <w:sz w:val="20"/>
          <w:szCs w:val="20"/>
        </w:rPr>
      </w:pPr>
      <w:r w:rsidRPr="00243273">
        <w:rPr>
          <w:rFonts w:ascii="Arial" w:hAnsi="Arial" w:cs="Arial"/>
          <w:b/>
          <w:bCs/>
          <w:sz w:val="20"/>
          <w:szCs w:val="20"/>
          <w:vertAlign w:val="superscript"/>
        </w:rPr>
        <w:t>18 </w:t>
      </w:r>
      <w:r w:rsidRPr="00243273">
        <w:rPr>
          <w:sz w:val="20"/>
          <w:szCs w:val="20"/>
        </w:rPr>
        <w:t xml:space="preserve">While walking by the Sea of Galilee, he saw two brothers, Simon (who is called Peter) and Andrew his brother, casting a net into the sea, for they were fishermen. </w:t>
      </w:r>
      <w:r w:rsidRPr="00243273">
        <w:rPr>
          <w:rFonts w:ascii="Arial" w:hAnsi="Arial" w:cs="Arial"/>
          <w:b/>
          <w:bCs/>
          <w:sz w:val="20"/>
          <w:szCs w:val="20"/>
          <w:vertAlign w:val="superscript"/>
        </w:rPr>
        <w:t>19 </w:t>
      </w:r>
      <w:r w:rsidRPr="00243273">
        <w:rPr>
          <w:sz w:val="20"/>
          <w:szCs w:val="20"/>
        </w:rPr>
        <w:t xml:space="preserve">And he said to them, </w:t>
      </w:r>
      <w:r w:rsidRPr="00243273">
        <w:rPr>
          <w:color w:val="FF0000"/>
          <w:sz w:val="20"/>
          <w:szCs w:val="20"/>
        </w:rPr>
        <w:t>“Follow me, and I will make you fishers of men.”</w:t>
      </w:r>
      <w:r w:rsidRPr="00243273">
        <w:rPr>
          <w:sz w:val="20"/>
          <w:szCs w:val="20"/>
        </w:rPr>
        <w:t xml:space="preserve"> </w:t>
      </w:r>
      <w:r w:rsidRPr="00243273">
        <w:rPr>
          <w:rFonts w:ascii="Arial" w:hAnsi="Arial" w:cs="Arial"/>
          <w:b/>
          <w:bCs/>
          <w:sz w:val="20"/>
          <w:szCs w:val="20"/>
          <w:vertAlign w:val="superscript"/>
        </w:rPr>
        <w:t>20 </w:t>
      </w:r>
      <w:r w:rsidRPr="00243273">
        <w:rPr>
          <w:sz w:val="20"/>
          <w:szCs w:val="20"/>
        </w:rPr>
        <w:t xml:space="preserve">Immediately they left their nets and followed him. </w:t>
      </w:r>
      <w:r w:rsidRPr="00243273">
        <w:rPr>
          <w:rFonts w:ascii="Arial" w:hAnsi="Arial" w:cs="Arial"/>
          <w:b/>
          <w:bCs/>
          <w:sz w:val="20"/>
          <w:szCs w:val="20"/>
          <w:vertAlign w:val="superscript"/>
        </w:rPr>
        <w:t>21 </w:t>
      </w:r>
      <w:r w:rsidRPr="00243273">
        <w:rPr>
          <w:sz w:val="20"/>
          <w:szCs w:val="20"/>
        </w:rPr>
        <w:t xml:space="preserve">And going on from there he saw two other brothers, James the son of Zebedee and John his brother, in the boat with Zebedee their father, mending their nets, and he called them. </w:t>
      </w:r>
      <w:r w:rsidRPr="00243273">
        <w:rPr>
          <w:rFonts w:ascii="Arial" w:hAnsi="Arial" w:cs="Arial"/>
          <w:b/>
          <w:bCs/>
          <w:sz w:val="20"/>
          <w:szCs w:val="20"/>
          <w:vertAlign w:val="superscript"/>
        </w:rPr>
        <w:t>22 </w:t>
      </w:r>
      <w:r w:rsidRPr="00243273">
        <w:rPr>
          <w:sz w:val="20"/>
          <w:szCs w:val="20"/>
        </w:rPr>
        <w:t xml:space="preserve">Immediately they left the boat and their father and followed him. </w:t>
      </w:r>
    </w:p>
    <w:p w:rsidR="00243273" w:rsidRPr="00243273" w:rsidRDefault="00243273" w:rsidP="00243273">
      <w:pPr>
        <w:spacing w:before="240"/>
        <w:rPr>
          <w:rFonts w:ascii="Arial" w:hAnsi="Arial" w:cs="Arial"/>
          <w:b/>
          <w:bCs/>
          <w:sz w:val="20"/>
          <w:szCs w:val="20"/>
        </w:rPr>
      </w:pPr>
      <w:r w:rsidRPr="00243273">
        <w:rPr>
          <w:rFonts w:ascii="Arial" w:hAnsi="Arial" w:cs="Arial"/>
          <w:b/>
          <w:bCs/>
          <w:sz w:val="20"/>
          <w:szCs w:val="20"/>
        </w:rPr>
        <w:t xml:space="preserve">Jesus Ministers to Great Crowds </w:t>
      </w:r>
    </w:p>
    <w:p w:rsidR="00243273" w:rsidRPr="00243273" w:rsidRDefault="00243273" w:rsidP="00243273">
      <w:pPr>
        <w:spacing w:after="0"/>
        <w:ind w:firstLine="240"/>
        <w:rPr>
          <w:rFonts w:ascii="Calibri" w:hAnsi="Calibri" w:cs="Calibri"/>
          <w:sz w:val="20"/>
          <w:szCs w:val="20"/>
        </w:rPr>
      </w:pPr>
      <w:r w:rsidRPr="00243273">
        <w:rPr>
          <w:rFonts w:ascii="Arial" w:hAnsi="Arial" w:cs="Arial"/>
          <w:b/>
          <w:bCs/>
          <w:sz w:val="20"/>
          <w:szCs w:val="20"/>
          <w:vertAlign w:val="superscript"/>
        </w:rPr>
        <w:t>23 </w:t>
      </w:r>
      <w:r w:rsidRPr="00243273">
        <w:rPr>
          <w:sz w:val="20"/>
          <w:szCs w:val="20"/>
        </w:rPr>
        <w:t xml:space="preserve">And he went throughout all Galilee, teaching in their synagogues and proclaiming the gospel of the kingdom and healing every disease and every affliction among the people. </w:t>
      </w:r>
      <w:r w:rsidRPr="00243273">
        <w:rPr>
          <w:rFonts w:ascii="Arial" w:hAnsi="Arial" w:cs="Arial"/>
          <w:b/>
          <w:bCs/>
          <w:sz w:val="20"/>
          <w:szCs w:val="20"/>
          <w:vertAlign w:val="superscript"/>
        </w:rPr>
        <w:t>24 </w:t>
      </w:r>
      <w:r w:rsidRPr="00243273">
        <w:rPr>
          <w:sz w:val="20"/>
          <w:szCs w:val="20"/>
        </w:rPr>
        <w:t xml:space="preserve">So his fame spread throughout all Syria, and they brought him all the sick, those afflicted with various diseases and pains, those oppressed by demons, those having seizures, and paralytics, and he healed them. </w:t>
      </w:r>
      <w:r w:rsidRPr="00243273">
        <w:rPr>
          <w:rFonts w:ascii="Arial" w:hAnsi="Arial" w:cs="Arial"/>
          <w:b/>
          <w:bCs/>
          <w:sz w:val="20"/>
          <w:szCs w:val="20"/>
          <w:vertAlign w:val="superscript"/>
        </w:rPr>
        <w:t>25 </w:t>
      </w:r>
      <w:r w:rsidRPr="00243273">
        <w:rPr>
          <w:sz w:val="20"/>
          <w:szCs w:val="20"/>
        </w:rPr>
        <w:t xml:space="preserve">And great crowds followed him from Galilee and the Decapolis, and from Jerusalem and Judea, and from beyond the Jordan. </w:t>
      </w:r>
    </w:p>
    <w:p w:rsidR="00E84166" w:rsidRPr="00075524" w:rsidRDefault="00E84166" w:rsidP="00243273">
      <w:pPr>
        <w:rPr>
          <w:i/>
          <w:sz w:val="20"/>
        </w:rPr>
      </w:pPr>
    </w:p>
    <w:sectPr w:rsidR="00E84166"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5"/>
  </w:num>
  <w:num w:numId="6">
    <w:abstractNumId w:val="7"/>
  </w:num>
  <w:num w:numId="7">
    <w:abstractNumId w:val="2"/>
  </w:num>
  <w:num w:numId="8">
    <w:abstractNumId w:val="8"/>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rwUAg2Zyiyw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2B1AE-39BD-4498-9C33-E550BB87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2017-01-27T20:05:00Z</cp:lastPrinted>
  <dcterms:created xsi:type="dcterms:W3CDTF">2017-01-27T20:03:00Z</dcterms:created>
  <dcterms:modified xsi:type="dcterms:W3CDTF">2017-02-03T16:13:00Z</dcterms:modified>
</cp:coreProperties>
</file>