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2D" w:rsidRPr="00021A2D" w:rsidRDefault="00922653" w:rsidP="00922653">
      <w:pPr>
        <w:rPr>
          <w:rFonts w:eastAsia="Times New Roman"/>
          <w:b/>
          <w:noProof/>
          <w:sz w:val="40"/>
        </w:rPr>
      </w:pPr>
      <w:r w:rsidRPr="00922653">
        <w:rPr>
          <w:rFonts w:eastAsia="Times New Roman"/>
          <w:b/>
          <w:noProof/>
          <w:sz w:val="40"/>
        </w:rPr>
        <w:drawing>
          <wp:anchor distT="0" distB="0" distL="114300" distR="114300" simplePos="0" relativeHeight="251658240" behindDoc="1" locked="0" layoutInCell="1" allowOverlap="1">
            <wp:simplePos x="0" y="0"/>
            <wp:positionH relativeFrom="column">
              <wp:posOffset>3857625</wp:posOffset>
            </wp:positionH>
            <wp:positionV relativeFrom="paragraph">
              <wp:posOffset>-97155</wp:posOffset>
            </wp:positionV>
            <wp:extent cx="2059305" cy="741680"/>
            <wp:effectExtent l="19050" t="0" r="0" b="0"/>
            <wp:wrapTight wrapText="bothSides">
              <wp:wrapPolygon edited="0">
                <wp:start x="-200" y="0"/>
                <wp:lineTo x="-200" y="21082"/>
                <wp:lineTo x="21580" y="21082"/>
                <wp:lineTo x="21580" y="0"/>
                <wp:lineTo x="-200" y="0"/>
              </wp:wrapPolygon>
            </wp:wrapTight>
            <wp:docPr id="2" name="Picture 1" descr="YL-Logo-Horiz-PVCC-Leadersh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Logo-Horiz-PVCC-Leadersh copy.gif"/>
                    <pic:cNvPicPr/>
                  </pic:nvPicPr>
                  <pic:blipFill>
                    <a:blip r:embed="rId8" cstate="print"/>
                    <a:stretch>
                      <a:fillRect/>
                    </a:stretch>
                  </pic:blipFill>
                  <pic:spPr>
                    <a:xfrm>
                      <a:off x="0" y="0"/>
                      <a:ext cx="2059305" cy="741680"/>
                    </a:xfrm>
                    <a:prstGeom prst="rect">
                      <a:avLst/>
                    </a:prstGeom>
                  </pic:spPr>
                </pic:pic>
              </a:graphicData>
            </a:graphic>
          </wp:anchor>
        </w:drawing>
      </w:r>
      <w:r w:rsidR="00FC5CDB">
        <w:rPr>
          <w:rFonts w:eastAsia="Times New Roman"/>
          <w:b/>
          <w:noProof/>
          <w:sz w:val="40"/>
        </w:rPr>
        <w:t>One Verse Evangelism</w:t>
      </w:r>
    </w:p>
    <w:p w:rsidR="00021A2D" w:rsidRDefault="00021A2D" w:rsidP="00922653">
      <w:pPr>
        <w:rPr>
          <w:b/>
          <w:sz w:val="24"/>
          <w:szCs w:val="20"/>
        </w:rPr>
      </w:pPr>
      <w:r>
        <w:rPr>
          <w:b/>
          <w:sz w:val="24"/>
          <w:szCs w:val="20"/>
        </w:rPr>
        <w:t>Name: ___________________________________________</w:t>
      </w:r>
    </w:p>
    <w:p w:rsidR="00A64C6D" w:rsidRPr="00416D85" w:rsidRDefault="00A64C6D" w:rsidP="00416D85">
      <w:pPr>
        <w:pStyle w:val="ListParagraph"/>
        <w:numPr>
          <w:ilvl w:val="0"/>
          <w:numId w:val="11"/>
        </w:numPr>
        <w:spacing w:after="0"/>
        <w:rPr>
          <w:szCs w:val="20"/>
        </w:rPr>
      </w:pPr>
      <w:proofErr w:type="gramStart"/>
      <w:r w:rsidRPr="00416D85">
        <w:rPr>
          <w:szCs w:val="20"/>
        </w:rPr>
        <w:t>One verse evangelism</w:t>
      </w:r>
      <w:proofErr w:type="gramEnd"/>
      <w:r w:rsidRPr="00416D85">
        <w:rPr>
          <w:szCs w:val="20"/>
        </w:rPr>
        <w:t xml:space="preserve"> presents some basics about the Christian gospel. It is very brief and does not communicate the entire gospel, or all of the good news, but it does show several key ideas related to receiving salvation in Jesus Christ. </w:t>
      </w:r>
    </w:p>
    <w:p w:rsidR="00A64C6D" w:rsidRDefault="00A64C6D" w:rsidP="00A64C6D">
      <w:pPr>
        <w:pStyle w:val="ListParagraph"/>
        <w:numPr>
          <w:ilvl w:val="0"/>
          <w:numId w:val="11"/>
        </w:numPr>
        <w:spacing w:after="0"/>
        <w:rPr>
          <w:szCs w:val="20"/>
        </w:rPr>
      </w:pPr>
      <w:r>
        <w:rPr>
          <w:szCs w:val="20"/>
        </w:rPr>
        <w:t>All leaders need to be able to articulate and share the gospel verbally with their friends.</w:t>
      </w:r>
    </w:p>
    <w:p w:rsidR="00A64C6D" w:rsidRDefault="00A64C6D" w:rsidP="00A64C6D">
      <w:pPr>
        <w:pStyle w:val="ListParagraph"/>
        <w:numPr>
          <w:ilvl w:val="0"/>
          <w:numId w:val="11"/>
        </w:numPr>
        <w:spacing w:after="0"/>
        <w:rPr>
          <w:szCs w:val="20"/>
        </w:rPr>
      </w:pPr>
      <w:r>
        <w:rPr>
          <w:szCs w:val="20"/>
        </w:rPr>
        <w:t>This outline is a tool for a conversation and to learn what the other person thinks. It is rarely going to “convince” or “convert” someone, though it could. Expect to use it to open the door to have a conversation about Jesus Christ.</w:t>
      </w:r>
    </w:p>
    <w:p w:rsidR="00FC5CDB" w:rsidRDefault="002426AE" w:rsidP="00DB1880">
      <w:pPr>
        <w:spacing w:after="0"/>
        <w:rPr>
          <w:b/>
          <w:sz w:val="24"/>
          <w:szCs w:val="20"/>
        </w:rPr>
      </w:pPr>
      <w:r>
        <w:rPr>
          <w:b/>
          <w:noProof/>
          <w:sz w:val="24"/>
          <w:szCs w:val="20"/>
        </w:rPr>
        <w:drawing>
          <wp:anchor distT="38100" distB="38100" distL="114300" distR="114300" simplePos="0" relativeHeight="251659264" behindDoc="1" locked="0" layoutInCell="1" allowOverlap="1">
            <wp:simplePos x="0" y="0"/>
            <wp:positionH relativeFrom="column">
              <wp:posOffset>2908300</wp:posOffset>
            </wp:positionH>
            <wp:positionV relativeFrom="paragraph">
              <wp:posOffset>69215</wp:posOffset>
            </wp:positionV>
            <wp:extent cx="3349625" cy="3096260"/>
            <wp:effectExtent l="19050" t="0" r="3175" b="0"/>
            <wp:wrapTight wrapText="bothSides">
              <wp:wrapPolygon edited="0">
                <wp:start x="-123" y="0"/>
                <wp:lineTo x="-123" y="21529"/>
                <wp:lineTo x="21620" y="21529"/>
                <wp:lineTo x="21620" y="0"/>
                <wp:lineTo x="-123" y="0"/>
              </wp:wrapPolygon>
            </wp:wrapTight>
            <wp:docPr id="5" name="Picture 5" descr="http://home.navigators.org/us/resources/md_napkinC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navigators.org/us/resources/md_napkinC_copy.jpg"/>
                    <pic:cNvPicPr>
                      <a:picLocks noChangeAspect="1" noChangeArrowheads="1"/>
                    </pic:cNvPicPr>
                  </pic:nvPicPr>
                  <pic:blipFill>
                    <a:blip r:embed="rId9" r:link="rId10" cstate="print"/>
                    <a:srcRect/>
                    <a:stretch>
                      <a:fillRect/>
                    </a:stretch>
                  </pic:blipFill>
                  <pic:spPr bwMode="auto">
                    <a:xfrm>
                      <a:off x="0" y="0"/>
                      <a:ext cx="3349625" cy="3096260"/>
                    </a:xfrm>
                    <a:prstGeom prst="rect">
                      <a:avLst/>
                    </a:prstGeom>
                    <a:noFill/>
                    <a:ln w="9525">
                      <a:noFill/>
                      <a:miter lim="800000"/>
                      <a:headEnd/>
                      <a:tailEnd/>
                    </a:ln>
                  </pic:spPr>
                </pic:pic>
              </a:graphicData>
            </a:graphic>
          </wp:anchor>
        </w:drawing>
      </w:r>
      <w:r w:rsidR="00A64C6D">
        <w:rPr>
          <w:b/>
          <w:sz w:val="24"/>
          <w:szCs w:val="20"/>
        </w:rPr>
        <w:t>How-To Present One-Verse Evangelism</w:t>
      </w:r>
    </w:p>
    <w:p w:rsidR="00416D85" w:rsidRDefault="00416D85" w:rsidP="00A64C6D">
      <w:pPr>
        <w:pStyle w:val="ListParagraph"/>
        <w:numPr>
          <w:ilvl w:val="0"/>
          <w:numId w:val="12"/>
        </w:numPr>
        <w:spacing w:after="0"/>
        <w:rPr>
          <w:szCs w:val="20"/>
        </w:rPr>
      </w:pPr>
      <w:r>
        <w:rPr>
          <w:szCs w:val="20"/>
        </w:rPr>
        <w:t>Introduce the idea</w:t>
      </w:r>
    </w:p>
    <w:p w:rsidR="00A64C6D" w:rsidRPr="00A64C6D" w:rsidRDefault="00A64C6D" w:rsidP="00416D85">
      <w:pPr>
        <w:pStyle w:val="ListParagraph"/>
        <w:numPr>
          <w:ilvl w:val="1"/>
          <w:numId w:val="12"/>
        </w:numPr>
        <w:spacing w:after="0"/>
        <w:rPr>
          <w:szCs w:val="20"/>
        </w:rPr>
      </w:pPr>
      <w:r>
        <w:rPr>
          <w:szCs w:val="20"/>
        </w:rPr>
        <w:t>For this homework, tell the person you are in training and need to do this homework assignment. Moving forward, you could say, “There are a lot of questions about God, can I share with you what the Bible says about life?”</w:t>
      </w:r>
    </w:p>
    <w:p w:rsidR="00FC5CDB" w:rsidRDefault="00A64C6D" w:rsidP="00416D85">
      <w:pPr>
        <w:pStyle w:val="ListParagraph"/>
        <w:numPr>
          <w:ilvl w:val="1"/>
          <w:numId w:val="12"/>
        </w:numPr>
        <w:spacing w:after="0"/>
        <w:rPr>
          <w:szCs w:val="20"/>
        </w:rPr>
      </w:pPr>
      <w:r w:rsidRPr="00A64C6D">
        <w:rPr>
          <w:szCs w:val="20"/>
        </w:rPr>
        <w:t>Write out the verse</w:t>
      </w:r>
      <w:r>
        <w:rPr>
          <w:szCs w:val="20"/>
        </w:rPr>
        <w:t xml:space="preserve"> word-for-word. Ideally have them read it aloud from a Bible while you write.</w:t>
      </w:r>
    </w:p>
    <w:p w:rsidR="00416D85" w:rsidRDefault="00416D85" w:rsidP="00A64C6D">
      <w:pPr>
        <w:pStyle w:val="ListParagraph"/>
        <w:numPr>
          <w:ilvl w:val="0"/>
          <w:numId w:val="12"/>
        </w:numPr>
        <w:spacing w:after="0"/>
        <w:rPr>
          <w:szCs w:val="20"/>
        </w:rPr>
      </w:pPr>
      <w:r>
        <w:rPr>
          <w:szCs w:val="20"/>
        </w:rPr>
        <w:t>Find the words</w:t>
      </w:r>
    </w:p>
    <w:p w:rsidR="00A64C6D" w:rsidRDefault="00A64C6D" w:rsidP="00416D85">
      <w:pPr>
        <w:pStyle w:val="ListParagraph"/>
        <w:numPr>
          <w:ilvl w:val="1"/>
          <w:numId w:val="12"/>
        </w:numPr>
        <w:spacing w:after="0"/>
        <w:rPr>
          <w:szCs w:val="20"/>
        </w:rPr>
      </w:pPr>
      <w:r>
        <w:rPr>
          <w:szCs w:val="20"/>
        </w:rPr>
        <w:t>Then, ask them to identify the main words, starting from the beginning (first one is “wages”)</w:t>
      </w:r>
    </w:p>
    <w:p w:rsidR="00416D85" w:rsidRDefault="00416D85" w:rsidP="00416D85">
      <w:pPr>
        <w:pStyle w:val="ListParagraph"/>
        <w:numPr>
          <w:ilvl w:val="1"/>
          <w:numId w:val="12"/>
        </w:numPr>
        <w:spacing w:after="0"/>
        <w:rPr>
          <w:szCs w:val="20"/>
        </w:rPr>
      </w:pPr>
      <w:r>
        <w:rPr>
          <w:szCs w:val="20"/>
        </w:rPr>
        <w:t>Then write the word down and make a box around it per the image below.</w:t>
      </w:r>
    </w:p>
    <w:p w:rsidR="00A64C6D" w:rsidRDefault="00416D85" w:rsidP="00416D85">
      <w:pPr>
        <w:pStyle w:val="ListParagraph"/>
        <w:numPr>
          <w:ilvl w:val="1"/>
          <w:numId w:val="12"/>
        </w:numPr>
        <w:spacing w:after="0"/>
        <w:rPr>
          <w:szCs w:val="20"/>
        </w:rPr>
      </w:pPr>
      <w:r>
        <w:rPr>
          <w:szCs w:val="20"/>
        </w:rPr>
        <w:t xml:space="preserve">Then </w:t>
      </w:r>
      <w:r w:rsidR="00A64C6D">
        <w:rPr>
          <w:szCs w:val="20"/>
        </w:rPr>
        <w:t>ask them, “How would you explain/define/describe: ________ (a wage)?”</w:t>
      </w:r>
    </w:p>
    <w:p w:rsidR="00A64C6D" w:rsidRDefault="00416D85" w:rsidP="00416D85">
      <w:pPr>
        <w:pStyle w:val="ListParagraph"/>
        <w:numPr>
          <w:ilvl w:val="1"/>
          <w:numId w:val="12"/>
        </w:numPr>
        <w:spacing w:after="0"/>
        <w:rPr>
          <w:szCs w:val="20"/>
        </w:rPr>
      </w:pPr>
      <w:r>
        <w:rPr>
          <w:szCs w:val="20"/>
        </w:rPr>
        <w:t>Then ask them to find the next word, and repeat.</w:t>
      </w:r>
    </w:p>
    <w:p w:rsidR="00416D85" w:rsidRDefault="00416D85" w:rsidP="00416D85">
      <w:pPr>
        <w:pStyle w:val="ListParagraph"/>
        <w:numPr>
          <w:ilvl w:val="0"/>
          <w:numId w:val="12"/>
        </w:numPr>
        <w:spacing w:after="0"/>
        <w:rPr>
          <w:szCs w:val="20"/>
        </w:rPr>
      </w:pPr>
      <w:r>
        <w:rPr>
          <w:szCs w:val="20"/>
        </w:rPr>
        <w:t>Transitions and ending</w:t>
      </w:r>
    </w:p>
    <w:p w:rsidR="00416D85" w:rsidRDefault="00416D85" w:rsidP="00416D85">
      <w:pPr>
        <w:pStyle w:val="ListParagraph"/>
        <w:numPr>
          <w:ilvl w:val="1"/>
          <w:numId w:val="12"/>
        </w:numPr>
        <w:spacing w:after="0"/>
        <w:rPr>
          <w:szCs w:val="20"/>
        </w:rPr>
      </w:pPr>
      <w:r>
        <w:rPr>
          <w:szCs w:val="20"/>
        </w:rPr>
        <w:t>After you complete WAGES-SIN-DEATH, summarize this message and let them know God sees this dilemma and has done something about it!</w:t>
      </w:r>
    </w:p>
    <w:p w:rsidR="00416D85" w:rsidRDefault="00416D85" w:rsidP="00416D85">
      <w:pPr>
        <w:pStyle w:val="ListParagraph"/>
        <w:numPr>
          <w:ilvl w:val="1"/>
          <w:numId w:val="12"/>
        </w:numPr>
        <w:spacing w:after="0"/>
        <w:ind w:right="-90"/>
        <w:rPr>
          <w:szCs w:val="20"/>
        </w:rPr>
      </w:pPr>
      <w:r>
        <w:rPr>
          <w:szCs w:val="20"/>
        </w:rPr>
        <w:t>After you complete GIFT-GOD-ETERNAL LIFE, summarize the offer of the free gift of God, tell them this is only available because of Jesus Christ dying on the cross (draw the cross).</w:t>
      </w:r>
    </w:p>
    <w:p w:rsidR="00416D85" w:rsidRDefault="00416D85" w:rsidP="00416D85">
      <w:pPr>
        <w:pStyle w:val="ListParagraph"/>
        <w:numPr>
          <w:ilvl w:val="1"/>
          <w:numId w:val="12"/>
        </w:numPr>
        <w:spacing w:after="0"/>
        <w:ind w:right="-90"/>
        <w:rPr>
          <w:szCs w:val="20"/>
        </w:rPr>
      </w:pPr>
      <w:r>
        <w:rPr>
          <w:szCs w:val="20"/>
        </w:rPr>
        <w:t xml:space="preserve">Then, and </w:t>
      </w:r>
      <w:r w:rsidRPr="002426AE">
        <w:rPr>
          <w:i/>
          <w:szCs w:val="20"/>
        </w:rPr>
        <w:t>this is important</w:t>
      </w:r>
      <w:r>
        <w:rPr>
          <w:szCs w:val="20"/>
        </w:rPr>
        <w:t xml:space="preserve">, tell them that every person starts “here” (on the left side), and that God does not force this gift on anyone, we must decide how to respond. Then, “Where do you see yourself?” And circle the left side and the right side of the drawing. At this point it is normal for there to be several moments of silence since it is a big question to ask. </w:t>
      </w:r>
    </w:p>
    <w:p w:rsidR="00416D85" w:rsidRDefault="00416D85" w:rsidP="00416D85">
      <w:pPr>
        <w:spacing w:after="0"/>
        <w:ind w:right="-90"/>
        <w:rPr>
          <w:szCs w:val="20"/>
        </w:rPr>
      </w:pPr>
    </w:p>
    <w:p w:rsidR="00416D85" w:rsidRPr="00416D85" w:rsidRDefault="00416D85" w:rsidP="00416D85">
      <w:pPr>
        <w:spacing w:after="0"/>
        <w:ind w:right="-90"/>
        <w:rPr>
          <w:szCs w:val="20"/>
        </w:rPr>
      </w:pPr>
      <w:r>
        <w:rPr>
          <w:szCs w:val="20"/>
        </w:rPr>
        <w:t>Present this with two people, an easy person, and someone else who will not be as easy.</w:t>
      </w:r>
      <w:r w:rsidR="002D3DE4">
        <w:rPr>
          <w:szCs w:val="20"/>
        </w:rPr>
        <w:t xml:space="preserve"> </w:t>
      </w:r>
    </w:p>
    <w:p w:rsidR="00FC5CDB" w:rsidRDefault="00416D85" w:rsidP="00416D85">
      <w:pPr>
        <w:pStyle w:val="ListParagraph"/>
        <w:numPr>
          <w:ilvl w:val="0"/>
          <w:numId w:val="13"/>
        </w:numPr>
        <w:spacing w:after="0"/>
        <w:rPr>
          <w:rFonts w:cs="Arial"/>
          <w:sz w:val="20"/>
          <w:szCs w:val="20"/>
        </w:rPr>
      </w:pPr>
      <w:r>
        <w:rPr>
          <w:rFonts w:cs="Arial"/>
          <w:sz w:val="20"/>
          <w:szCs w:val="20"/>
        </w:rPr>
        <w:t>______________________________</w:t>
      </w:r>
      <w:r w:rsidR="002426AE">
        <w:rPr>
          <w:rFonts w:cs="Arial"/>
          <w:sz w:val="20"/>
          <w:szCs w:val="20"/>
        </w:rPr>
        <w:t>_______________</w:t>
      </w:r>
    </w:p>
    <w:p w:rsidR="002426AE" w:rsidRDefault="002426AE" w:rsidP="002426AE">
      <w:pPr>
        <w:pStyle w:val="ListParagraph"/>
        <w:spacing w:after="0"/>
        <w:rPr>
          <w:rFonts w:cs="Arial"/>
          <w:sz w:val="20"/>
          <w:szCs w:val="20"/>
        </w:rPr>
      </w:pPr>
    </w:p>
    <w:p w:rsidR="00021A2D" w:rsidRPr="002D3DE4" w:rsidRDefault="00416D85" w:rsidP="00DB1880">
      <w:pPr>
        <w:pStyle w:val="ListParagraph"/>
        <w:numPr>
          <w:ilvl w:val="0"/>
          <w:numId w:val="13"/>
        </w:numPr>
        <w:spacing w:after="0"/>
        <w:rPr>
          <w:rFonts w:cs="Arial"/>
          <w:sz w:val="20"/>
          <w:szCs w:val="20"/>
        </w:rPr>
      </w:pPr>
      <w:r w:rsidRPr="002D3DE4">
        <w:rPr>
          <w:rFonts w:cs="Arial"/>
          <w:sz w:val="20"/>
          <w:szCs w:val="20"/>
        </w:rPr>
        <w:t>______________________________</w:t>
      </w:r>
      <w:r w:rsidR="002426AE" w:rsidRPr="002D3DE4">
        <w:rPr>
          <w:rFonts w:cs="Arial"/>
          <w:sz w:val="20"/>
          <w:szCs w:val="20"/>
        </w:rPr>
        <w:t>_______________</w:t>
      </w:r>
    </w:p>
    <w:sectPr w:rsidR="00021A2D" w:rsidRPr="002D3DE4" w:rsidSect="002A195D">
      <w:footerReference w:type="default" r:id="rId11"/>
      <w:pgSz w:w="12240" w:h="15840"/>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859" w:rsidRDefault="00EF6859" w:rsidP="0090130F">
      <w:pPr>
        <w:spacing w:after="0" w:line="240" w:lineRule="auto"/>
      </w:pPr>
      <w:r>
        <w:separator/>
      </w:r>
    </w:p>
  </w:endnote>
  <w:endnote w:type="continuationSeparator" w:id="0">
    <w:p w:rsidR="00EF6859" w:rsidRDefault="00EF6859" w:rsidP="00901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DE4" w:rsidRDefault="002D3DE4" w:rsidP="002D3DE4">
    <w:pPr>
      <w:pStyle w:val="Footer"/>
    </w:pPr>
    <w:r>
      <w:t>Memorize Next Week: John 1:14</w:t>
    </w:r>
    <w:r>
      <w:ptab w:relativeTo="margin" w:alignment="center" w:leader="none"/>
    </w:r>
    <w:r>
      <w:ptab w:relativeTo="margin" w:alignment="center" w:leader="none"/>
    </w:r>
    <w:r>
      <w:t>PV&amp;CC Young Life Junior Leader Training |Week 4</w:t>
    </w:r>
  </w:p>
  <w:p w:rsidR="0090130F" w:rsidRPr="002D3DE4" w:rsidRDefault="0090130F" w:rsidP="002D3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859" w:rsidRDefault="00EF6859" w:rsidP="0090130F">
      <w:pPr>
        <w:spacing w:after="0" w:line="240" w:lineRule="auto"/>
      </w:pPr>
      <w:r>
        <w:separator/>
      </w:r>
    </w:p>
  </w:footnote>
  <w:footnote w:type="continuationSeparator" w:id="0">
    <w:p w:rsidR="00EF6859" w:rsidRDefault="00EF6859" w:rsidP="00901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11D7"/>
    <w:multiLevelType w:val="hybridMultilevel"/>
    <w:tmpl w:val="BFBE8D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430431A"/>
    <w:multiLevelType w:val="hybridMultilevel"/>
    <w:tmpl w:val="FD44C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A7347C"/>
    <w:multiLevelType w:val="hybridMultilevel"/>
    <w:tmpl w:val="9C24B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A390D"/>
    <w:multiLevelType w:val="hybridMultilevel"/>
    <w:tmpl w:val="D652BD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53817CD"/>
    <w:multiLevelType w:val="hybridMultilevel"/>
    <w:tmpl w:val="F2AA159A"/>
    <w:lvl w:ilvl="0" w:tplc="F36AD61A">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64020"/>
    <w:multiLevelType w:val="hybridMultilevel"/>
    <w:tmpl w:val="57CA57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6">
    <w:nsid w:val="661A4A72"/>
    <w:multiLevelType w:val="hybridMultilevel"/>
    <w:tmpl w:val="EF563DE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954D39"/>
    <w:multiLevelType w:val="hybridMultilevel"/>
    <w:tmpl w:val="816A38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724976"/>
    <w:multiLevelType w:val="hybridMultilevel"/>
    <w:tmpl w:val="FD44C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2B610BF"/>
    <w:multiLevelType w:val="hybridMultilevel"/>
    <w:tmpl w:val="1960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86A6C"/>
    <w:multiLevelType w:val="hybridMultilevel"/>
    <w:tmpl w:val="87EE24E8"/>
    <w:lvl w:ilvl="0" w:tplc="5906C7D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996422E"/>
    <w:multiLevelType w:val="hybridMultilevel"/>
    <w:tmpl w:val="656EC4C4"/>
    <w:lvl w:ilvl="0" w:tplc="F36AD61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6C1CCE"/>
    <w:multiLevelType w:val="hybridMultilevel"/>
    <w:tmpl w:val="FD44C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0"/>
  </w:num>
  <w:num w:numId="4">
    <w:abstractNumId w:val="5"/>
  </w:num>
  <w:num w:numId="5">
    <w:abstractNumId w:val="3"/>
  </w:num>
  <w:num w:numId="6">
    <w:abstractNumId w:val="7"/>
  </w:num>
  <w:num w:numId="7">
    <w:abstractNumId w:val="1"/>
  </w:num>
  <w:num w:numId="8">
    <w:abstractNumId w:val="8"/>
  </w:num>
  <w:num w:numId="9">
    <w:abstractNumId w:val="12"/>
  </w:num>
  <w:num w:numId="10">
    <w:abstractNumId w:val="2"/>
  </w:num>
  <w:num w:numId="11">
    <w:abstractNumId w:val="10"/>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22653"/>
    <w:rsid w:val="00021A2D"/>
    <w:rsid w:val="00182F0B"/>
    <w:rsid w:val="001E054D"/>
    <w:rsid w:val="002426AE"/>
    <w:rsid w:val="002A195D"/>
    <w:rsid w:val="002D3DE4"/>
    <w:rsid w:val="002F1C24"/>
    <w:rsid w:val="00310CC0"/>
    <w:rsid w:val="00416D85"/>
    <w:rsid w:val="0051575B"/>
    <w:rsid w:val="00527810"/>
    <w:rsid w:val="0069378D"/>
    <w:rsid w:val="00720DDB"/>
    <w:rsid w:val="007D3C3E"/>
    <w:rsid w:val="0090130F"/>
    <w:rsid w:val="00922653"/>
    <w:rsid w:val="00A64327"/>
    <w:rsid w:val="00A64C6D"/>
    <w:rsid w:val="00AB344C"/>
    <w:rsid w:val="00B238B6"/>
    <w:rsid w:val="00C827CD"/>
    <w:rsid w:val="00DB1880"/>
    <w:rsid w:val="00EF6859"/>
    <w:rsid w:val="00F8372E"/>
    <w:rsid w:val="00FC5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27"/>
  </w:style>
  <w:style w:type="paragraph" w:styleId="Heading1">
    <w:name w:val="heading 1"/>
    <w:basedOn w:val="Normal"/>
    <w:next w:val="Normal"/>
    <w:link w:val="Heading1Char"/>
    <w:uiPriority w:val="9"/>
    <w:qFormat/>
    <w:rsid w:val="009226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92265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2265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22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2653"/>
    <w:rPr>
      <w:b/>
      <w:bCs/>
    </w:rPr>
  </w:style>
  <w:style w:type="character" w:customStyle="1" w:styleId="Heading1Char">
    <w:name w:val="Heading 1 Char"/>
    <w:basedOn w:val="DefaultParagraphFont"/>
    <w:link w:val="Heading1"/>
    <w:uiPriority w:val="9"/>
    <w:rsid w:val="0092265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226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65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22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53"/>
    <w:rPr>
      <w:rFonts w:ascii="Tahoma" w:hAnsi="Tahoma" w:cs="Tahoma"/>
      <w:sz w:val="16"/>
      <w:szCs w:val="16"/>
    </w:rPr>
  </w:style>
  <w:style w:type="paragraph" w:styleId="ListParagraph">
    <w:name w:val="List Paragraph"/>
    <w:basedOn w:val="Normal"/>
    <w:uiPriority w:val="34"/>
    <w:qFormat/>
    <w:rsid w:val="00922653"/>
    <w:pPr>
      <w:ind w:left="720"/>
      <w:contextualSpacing/>
    </w:pPr>
  </w:style>
  <w:style w:type="paragraph" w:styleId="Header">
    <w:name w:val="header"/>
    <w:basedOn w:val="Normal"/>
    <w:link w:val="HeaderChar"/>
    <w:uiPriority w:val="99"/>
    <w:semiHidden/>
    <w:unhideWhenUsed/>
    <w:rsid w:val="009013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30F"/>
  </w:style>
  <w:style w:type="paragraph" w:styleId="Footer">
    <w:name w:val="footer"/>
    <w:basedOn w:val="Normal"/>
    <w:link w:val="FooterChar"/>
    <w:uiPriority w:val="99"/>
    <w:semiHidden/>
    <w:unhideWhenUsed/>
    <w:rsid w:val="009013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30F"/>
  </w:style>
</w:styles>
</file>

<file path=word/webSettings.xml><?xml version="1.0" encoding="utf-8"?>
<w:webSettings xmlns:r="http://schemas.openxmlformats.org/officeDocument/2006/relationships" xmlns:w="http://schemas.openxmlformats.org/wordprocessingml/2006/main">
  <w:divs>
    <w:div w:id="10189355">
      <w:bodyDiv w:val="1"/>
      <w:marLeft w:val="0"/>
      <w:marRight w:val="0"/>
      <w:marTop w:val="0"/>
      <w:marBottom w:val="0"/>
      <w:divBdr>
        <w:top w:val="none" w:sz="0" w:space="0" w:color="auto"/>
        <w:left w:val="none" w:sz="0" w:space="0" w:color="auto"/>
        <w:bottom w:val="none" w:sz="0" w:space="0" w:color="auto"/>
        <w:right w:val="none" w:sz="0" w:space="0" w:color="auto"/>
      </w:divBdr>
    </w:div>
    <w:div w:id="485824665">
      <w:bodyDiv w:val="1"/>
      <w:marLeft w:val="0"/>
      <w:marRight w:val="0"/>
      <w:marTop w:val="0"/>
      <w:marBottom w:val="0"/>
      <w:divBdr>
        <w:top w:val="none" w:sz="0" w:space="0" w:color="auto"/>
        <w:left w:val="none" w:sz="0" w:space="0" w:color="auto"/>
        <w:bottom w:val="none" w:sz="0" w:space="0" w:color="auto"/>
        <w:right w:val="none" w:sz="0" w:space="0" w:color="auto"/>
      </w:divBdr>
    </w:div>
    <w:div w:id="150747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http://home.navigators.org/us/resources/md_napkinC_copy.jp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05600-B06C-4824-B4B5-D4CF9087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4</cp:revision>
  <cp:lastPrinted>2013-04-04T16:46:00Z</cp:lastPrinted>
  <dcterms:created xsi:type="dcterms:W3CDTF">2013-04-04T16:47:00Z</dcterms:created>
  <dcterms:modified xsi:type="dcterms:W3CDTF">2013-05-15T01:27:00Z</dcterms:modified>
</cp:coreProperties>
</file>