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075524" w:rsidRDefault="005B1B14" w:rsidP="005B1B14">
      <w:pPr>
        <w:pStyle w:val="Heading1"/>
        <w:jc w:val="center"/>
        <w:rPr>
          <w:sz w:val="24"/>
        </w:rPr>
      </w:pPr>
      <w:r w:rsidRPr="005B1B14">
        <w:t xml:space="preserve">Gospel of </w:t>
      </w:r>
      <w:r w:rsidR="00344C26">
        <w:t>Mark</w:t>
      </w:r>
      <w:r w:rsidRPr="005B1B14">
        <w:t xml:space="preserve"> Weekly Talk Ideas | Sean McGever</w:t>
      </w:r>
    </w:p>
    <w:p w:rsidR="00905EBB" w:rsidRPr="00905EBB" w:rsidRDefault="000B19CF" w:rsidP="00905EBB">
      <w:pPr>
        <w:pStyle w:val="Heading2"/>
        <w:rPr>
          <w:b w:val="0"/>
          <w:bCs w:val="0"/>
          <w:i/>
          <w:iCs/>
          <w:sz w:val="24"/>
        </w:rPr>
      </w:pPr>
      <w:r>
        <w:rPr>
          <w:rStyle w:val="IntenseEmphasis"/>
          <w:sz w:val="24"/>
        </w:rPr>
        <w:t>Mark</w:t>
      </w:r>
      <w:r w:rsidR="00905EBB">
        <w:rPr>
          <w:rStyle w:val="IntenseEmphasis"/>
          <w:sz w:val="24"/>
        </w:rPr>
        <w:t xml:space="preserve"> Chapter </w:t>
      </w:r>
      <w:r w:rsidR="00E62ABF">
        <w:rPr>
          <w:rStyle w:val="IntenseEmphasis"/>
          <w:sz w:val="24"/>
        </w:rPr>
        <w:t>3</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D43EC4" w:rsidTr="00B47620">
        <w:trPr>
          <w:trHeight w:val="3023"/>
        </w:trPr>
        <w:tc>
          <w:tcPr>
            <w:tcW w:w="9779" w:type="dxa"/>
          </w:tcPr>
          <w:p w:rsidR="00266F73" w:rsidRPr="00D43EC4" w:rsidRDefault="00DA0C9E" w:rsidP="00D85B27">
            <w:pPr>
              <w:pStyle w:val="NoSpacing"/>
              <w:rPr>
                <w:rStyle w:val="Emphasis"/>
                <w:sz w:val="19"/>
                <w:szCs w:val="19"/>
              </w:rPr>
            </w:pPr>
            <w:r w:rsidRPr="00D43EC4">
              <w:rPr>
                <w:rStyle w:val="Emphasis"/>
                <w:sz w:val="19"/>
                <w:szCs w:val="19"/>
              </w:rPr>
              <w:t>Scripture suggestion, basic overview, and background</w:t>
            </w:r>
            <w:r w:rsidR="005B1B14" w:rsidRPr="00D43EC4">
              <w:rPr>
                <w:rStyle w:val="Emphasis"/>
                <w:sz w:val="19"/>
                <w:szCs w:val="19"/>
              </w:rPr>
              <w:t>:</w:t>
            </w:r>
          </w:p>
          <w:p w:rsidR="00495F1A" w:rsidRDefault="00DA67B8" w:rsidP="00C73C5A">
            <w:pPr>
              <w:pStyle w:val="NoSpacing"/>
              <w:rPr>
                <w:iCs/>
                <w:sz w:val="19"/>
                <w:szCs w:val="19"/>
              </w:rPr>
            </w:pPr>
            <w:r>
              <w:rPr>
                <w:iCs/>
                <w:sz w:val="19"/>
                <w:szCs w:val="19"/>
              </w:rPr>
              <w:t xml:space="preserve">Mark 3 plunges the reader into the miracles of Jesus and </w:t>
            </w:r>
            <w:r w:rsidR="00824971">
              <w:rPr>
                <w:iCs/>
                <w:sz w:val="19"/>
                <w:szCs w:val="19"/>
              </w:rPr>
              <w:t xml:space="preserve">the </w:t>
            </w:r>
            <w:r>
              <w:rPr>
                <w:iCs/>
                <w:sz w:val="19"/>
                <w:szCs w:val="19"/>
              </w:rPr>
              <w:t>opposit</w:t>
            </w:r>
            <w:r w:rsidR="00824971">
              <w:rPr>
                <w:iCs/>
                <w:sz w:val="19"/>
                <w:szCs w:val="19"/>
              </w:rPr>
              <w:t xml:space="preserve">ion </w:t>
            </w:r>
            <w:r>
              <w:rPr>
                <w:iCs/>
                <w:sz w:val="19"/>
                <w:szCs w:val="19"/>
              </w:rPr>
              <w:t>Jesus</w:t>
            </w:r>
            <w:r w:rsidR="00824971">
              <w:rPr>
                <w:iCs/>
                <w:sz w:val="19"/>
                <w:szCs w:val="19"/>
              </w:rPr>
              <w:t xml:space="preserve"> encountered</w:t>
            </w:r>
            <w:r>
              <w:rPr>
                <w:iCs/>
                <w:sz w:val="19"/>
                <w:szCs w:val="19"/>
              </w:rPr>
              <w:t>. There are several dire</w:t>
            </w:r>
            <w:r w:rsidR="00F01E77">
              <w:rPr>
                <w:iCs/>
                <w:sz w:val="19"/>
                <w:szCs w:val="19"/>
              </w:rPr>
              <w:t>ctions you could go for a good C</w:t>
            </w:r>
            <w:r>
              <w:rPr>
                <w:iCs/>
                <w:sz w:val="19"/>
                <w:szCs w:val="19"/>
              </w:rPr>
              <w:t xml:space="preserve">ampaigners lesson (e.g. vv.13-21 calling and sending out disciples – a </w:t>
            </w:r>
            <w:r w:rsidR="00AB5818">
              <w:rPr>
                <w:iCs/>
                <w:sz w:val="19"/>
                <w:szCs w:val="19"/>
              </w:rPr>
              <w:t>good conversation</w:t>
            </w:r>
            <w:r>
              <w:rPr>
                <w:iCs/>
                <w:sz w:val="19"/>
                <w:szCs w:val="19"/>
              </w:rPr>
              <w:t xml:space="preserve"> for our focus on discipleship in YL’s Forward initiative; vv.22-30 that saying Jesus is possessed by Satan appears to be the only thing that won’t be forgiven – i.e. everything else can be forgiven; vv. 31-35 the radical call of Christian identity). I think the best passage for a club talk, however, is Jesus’ conversation and healing in the synagogue</w:t>
            </w:r>
            <w:r w:rsidR="00AB5818">
              <w:rPr>
                <w:iCs/>
                <w:sz w:val="19"/>
                <w:szCs w:val="19"/>
              </w:rPr>
              <w:t xml:space="preserve"> (3:1-6)</w:t>
            </w:r>
            <w:r>
              <w:rPr>
                <w:iCs/>
                <w:sz w:val="19"/>
                <w:szCs w:val="19"/>
              </w:rPr>
              <w:t xml:space="preserve"> since it shows Jesus’ divinity (a miraculous healing), as well as God’s heart for restoration and healing. </w:t>
            </w:r>
            <w:r w:rsidR="00AB5818">
              <w:rPr>
                <w:iCs/>
                <w:sz w:val="19"/>
                <w:szCs w:val="19"/>
              </w:rPr>
              <w:t>This story continues Jesus’ teaching about what is proper on the Sabbath in Mark 2:23-</w:t>
            </w:r>
            <w:r w:rsidR="00824971">
              <w:rPr>
                <w:iCs/>
                <w:sz w:val="19"/>
                <w:szCs w:val="19"/>
              </w:rPr>
              <w:t>28</w:t>
            </w:r>
            <w:r w:rsidR="00AB5818">
              <w:rPr>
                <w:iCs/>
                <w:sz w:val="19"/>
                <w:szCs w:val="19"/>
              </w:rPr>
              <w:t xml:space="preserve">. </w:t>
            </w:r>
            <w:r>
              <w:rPr>
                <w:iCs/>
                <w:sz w:val="19"/>
                <w:szCs w:val="19"/>
              </w:rPr>
              <w:t xml:space="preserve">Here is a potential outline: </w:t>
            </w:r>
          </w:p>
          <w:p w:rsidR="00DA67B8" w:rsidRDefault="00DA67B8" w:rsidP="00DA67B8">
            <w:pPr>
              <w:pStyle w:val="NoSpacing"/>
              <w:numPr>
                <w:ilvl w:val="0"/>
                <w:numId w:val="22"/>
              </w:numPr>
              <w:rPr>
                <w:iCs/>
                <w:sz w:val="19"/>
                <w:szCs w:val="19"/>
              </w:rPr>
            </w:pPr>
            <w:r>
              <w:rPr>
                <w:iCs/>
                <w:sz w:val="19"/>
                <w:szCs w:val="19"/>
              </w:rPr>
              <w:t>Person 1: Jesus (v.1)</w:t>
            </w:r>
          </w:p>
          <w:p w:rsidR="00DA67B8" w:rsidRDefault="00DA67B8" w:rsidP="00DA67B8">
            <w:pPr>
              <w:pStyle w:val="NoSpacing"/>
              <w:numPr>
                <w:ilvl w:val="0"/>
                <w:numId w:val="22"/>
              </w:numPr>
              <w:rPr>
                <w:iCs/>
                <w:sz w:val="19"/>
                <w:szCs w:val="19"/>
              </w:rPr>
            </w:pPr>
            <w:r>
              <w:rPr>
                <w:iCs/>
                <w:sz w:val="19"/>
                <w:szCs w:val="19"/>
              </w:rPr>
              <w:t>Location: a synagogue (v.1)</w:t>
            </w:r>
          </w:p>
          <w:p w:rsidR="00DA67B8" w:rsidRDefault="00DA67B8" w:rsidP="00DA67B8">
            <w:pPr>
              <w:pStyle w:val="NoSpacing"/>
              <w:numPr>
                <w:ilvl w:val="0"/>
                <w:numId w:val="22"/>
              </w:numPr>
              <w:rPr>
                <w:iCs/>
                <w:sz w:val="19"/>
                <w:szCs w:val="19"/>
              </w:rPr>
            </w:pPr>
            <w:r>
              <w:rPr>
                <w:iCs/>
                <w:sz w:val="19"/>
                <w:szCs w:val="19"/>
              </w:rPr>
              <w:t>Person 2: Man with withered hand (v.1)</w:t>
            </w:r>
          </w:p>
          <w:p w:rsidR="00DA67B8" w:rsidRDefault="00824971" w:rsidP="00DA67B8">
            <w:pPr>
              <w:pStyle w:val="NoSpacing"/>
              <w:numPr>
                <w:ilvl w:val="0"/>
                <w:numId w:val="22"/>
              </w:numPr>
              <w:rPr>
                <w:iCs/>
                <w:sz w:val="19"/>
                <w:szCs w:val="19"/>
              </w:rPr>
            </w:pPr>
            <w:r>
              <w:rPr>
                <w:iCs/>
                <w:sz w:val="19"/>
                <w:szCs w:val="19"/>
              </w:rPr>
              <w:t>P</w:t>
            </w:r>
            <w:r w:rsidR="00DA67B8">
              <w:rPr>
                <w:iCs/>
                <w:sz w:val="19"/>
                <w:szCs w:val="19"/>
              </w:rPr>
              <w:t>eople 3: “They” –</w:t>
            </w:r>
            <w:r w:rsidR="00AB5818">
              <w:rPr>
                <w:iCs/>
                <w:sz w:val="19"/>
                <w:szCs w:val="19"/>
              </w:rPr>
              <w:t xml:space="preserve"> likely the </w:t>
            </w:r>
            <w:r w:rsidR="00DA67B8">
              <w:rPr>
                <w:iCs/>
                <w:sz w:val="19"/>
                <w:szCs w:val="19"/>
              </w:rPr>
              <w:t>Pha</w:t>
            </w:r>
            <w:r w:rsidR="00AB5818">
              <w:rPr>
                <w:iCs/>
                <w:sz w:val="19"/>
                <w:szCs w:val="19"/>
              </w:rPr>
              <w:t>risees mentioned in verse 6</w:t>
            </w:r>
            <w:r w:rsidR="00DA67B8">
              <w:rPr>
                <w:iCs/>
                <w:sz w:val="19"/>
                <w:szCs w:val="19"/>
              </w:rPr>
              <w:t xml:space="preserve"> (v.2)</w:t>
            </w:r>
          </w:p>
          <w:p w:rsidR="00DA67B8" w:rsidRDefault="00DA67B8" w:rsidP="00DA67B8">
            <w:pPr>
              <w:pStyle w:val="NoSpacing"/>
              <w:numPr>
                <w:ilvl w:val="0"/>
                <w:numId w:val="22"/>
              </w:numPr>
              <w:rPr>
                <w:iCs/>
                <w:sz w:val="19"/>
                <w:szCs w:val="19"/>
              </w:rPr>
            </w:pPr>
            <w:r>
              <w:rPr>
                <w:iCs/>
                <w:sz w:val="19"/>
                <w:szCs w:val="19"/>
              </w:rPr>
              <w:t>When: Sabbath (v.2)</w:t>
            </w:r>
          </w:p>
          <w:p w:rsidR="00DA67B8" w:rsidRDefault="00DA67B8" w:rsidP="00DA67B8">
            <w:pPr>
              <w:pStyle w:val="NoSpacing"/>
              <w:numPr>
                <w:ilvl w:val="0"/>
                <w:numId w:val="22"/>
              </w:numPr>
              <w:rPr>
                <w:iCs/>
                <w:sz w:val="19"/>
                <w:szCs w:val="19"/>
              </w:rPr>
            </w:pPr>
            <w:r>
              <w:rPr>
                <w:iCs/>
                <w:sz w:val="19"/>
                <w:szCs w:val="19"/>
              </w:rPr>
              <w:t xml:space="preserve">Content: </w:t>
            </w:r>
          </w:p>
          <w:p w:rsidR="00DA67B8" w:rsidRDefault="00DA67B8" w:rsidP="00DA67B8">
            <w:pPr>
              <w:pStyle w:val="NoSpacing"/>
              <w:numPr>
                <w:ilvl w:val="1"/>
                <w:numId w:val="22"/>
              </w:numPr>
              <w:rPr>
                <w:iCs/>
                <w:sz w:val="19"/>
                <w:szCs w:val="19"/>
              </w:rPr>
            </w:pPr>
            <w:r>
              <w:rPr>
                <w:iCs/>
                <w:sz w:val="19"/>
                <w:szCs w:val="19"/>
              </w:rPr>
              <w:t xml:space="preserve">Purpose of Sabbath: Harm or </w:t>
            </w:r>
            <w:r w:rsidR="00AB5818">
              <w:rPr>
                <w:iCs/>
                <w:sz w:val="19"/>
                <w:szCs w:val="19"/>
              </w:rPr>
              <w:t>Help / Death or Life? (v.3-4)</w:t>
            </w:r>
          </w:p>
          <w:p w:rsidR="004833BB" w:rsidRPr="002D50AA" w:rsidRDefault="00824971" w:rsidP="00AB5818">
            <w:pPr>
              <w:pStyle w:val="NoSpacing"/>
              <w:numPr>
                <w:ilvl w:val="1"/>
                <w:numId w:val="22"/>
              </w:numPr>
              <w:rPr>
                <w:iCs/>
                <w:sz w:val="19"/>
                <w:szCs w:val="19"/>
              </w:rPr>
            </w:pPr>
            <w:r>
              <w:rPr>
                <w:iCs/>
                <w:sz w:val="19"/>
                <w:szCs w:val="19"/>
              </w:rPr>
              <w:t>Jesus’ h</w:t>
            </w:r>
            <w:r w:rsidR="00AB5818">
              <w:rPr>
                <w:iCs/>
                <w:sz w:val="19"/>
                <w:szCs w:val="19"/>
              </w:rPr>
              <w:t>ealing of the man with the withered hand (v.5)</w:t>
            </w:r>
          </w:p>
        </w:tc>
      </w:tr>
      <w:tr w:rsidR="005B1B14" w:rsidRPr="00D43EC4" w:rsidTr="003B0E58">
        <w:trPr>
          <w:trHeight w:val="35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main point</w:t>
            </w:r>
            <w:r w:rsidR="00EC57C2" w:rsidRPr="00D43EC4">
              <w:rPr>
                <w:rStyle w:val="Emphasis"/>
                <w:sz w:val="19"/>
                <w:szCs w:val="19"/>
              </w:rPr>
              <w:t>(</w:t>
            </w:r>
            <w:r w:rsidRPr="00D43EC4">
              <w:rPr>
                <w:rStyle w:val="Emphasis"/>
                <w:sz w:val="19"/>
                <w:szCs w:val="19"/>
              </w:rPr>
              <w:t>s</w:t>
            </w:r>
            <w:r w:rsidR="00EC57C2" w:rsidRPr="00D43EC4">
              <w:rPr>
                <w:rStyle w:val="Emphasis"/>
                <w:sz w:val="19"/>
                <w:szCs w:val="19"/>
              </w:rPr>
              <w:t>)</w:t>
            </w:r>
            <w:r w:rsidRPr="00D43EC4">
              <w:rPr>
                <w:rStyle w:val="Emphasis"/>
                <w:sz w:val="19"/>
                <w:szCs w:val="19"/>
              </w:rPr>
              <w:t>:</w:t>
            </w:r>
          </w:p>
          <w:p w:rsidR="00527A93" w:rsidRDefault="00527A93" w:rsidP="002D23E1">
            <w:pPr>
              <w:pStyle w:val="NoSpacing"/>
              <w:numPr>
                <w:ilvl w:val="0"/>
                <w:numId w:val="3"/>
              </w:numPr>
              <w:rPr>
                <w:sz w:val="19"/>
                <w:szCs w:val="19"/>
              </w:rPr>
            </w:pPr>
            <w:r>
              <w:rPr>
                <w:sz w:val="19"/>
                <w:szCs w:val="19"/>
              </w:rPr>
              <w:t xml:space="preserve">Jesus is God, he healed a man, this is a sign that Jesus is not only human, Jesus is God. </w:t>
            </w:r>
          </w:p>
          <w:p w:rsidR="003A73DB" w:rsidRPr="005E24B0" w:rsidRDefault="004833BB" w:rsidP="005E24B0">
            <w:pPr>
              <w:pStyle w:val="NoSpacing"/>
              <w:numPr>
                <w:ilvl w:val="0"/>
                <w:numId w:val="3"/>
              </w:numPr>
              <w:rPr>
                <w:sz w:val="19"/>
                <w:szCs w:val="19"/>
              </w:rPr>
            </w:pPr>
            <w:r>
              <w:rPr>
                <w:sz w:val="19"/>
                <w:szCs w:val="19"/>
              </w:rPr>
              <w:t>Religion that loses its purpose often focuses on the “bad” and has brought too much harm; Jesus focuses on the “good” and wants to bring life, healing, restoration, and salvation.</w:t>
            </w:r>
          </w:p>
        </w:tc>
      </w:tr>
      <w:tr w:rsidR="005B1B14" w:rsidRPr="00D43EC4" w:rsidTr="00466F74">
        <w:trPr>
          <w:trHeight w:val="62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shows us about Jesus:</w:t>
            </w:r>
          </w:p>
          <w:p w:rsidR="005E24B0" w:rsidRDefault="005E24B0" w:rsidP="00D13D20">
            <w:pPr>
              <w:pStyle w:val="NoSpacing"/>
              <w:numPr>
                <w:ilvl w:val="0"/>
                <w:numId w:val="3"/>
              </w:numPr>
              <w:rPr>
                <w:sz w:val="19"/>
                <w:szCs w:val="19"/>
              </w:rPr>
            </w:pPr>
            <w:r>
              <w:rPr>
                <w:sz w:val="19"/>
                <w:szCs w:val="19"/>
              </w:rPr>
              <w:t>Jesus is God, we know this because of his ability to do miracles, such as healing the man’s hand (v.5)</w:t>
            </w:r>
          </w:p>
          <w:p w:rsidR="00495F1A" w:rsidRPr="00D43EC4" w:rsidRDefault="005E24B0" w:rsidP="00824971">
            <w:pPr>
              <w:pStyle w:val="NoSpacing"/>
              <w:numPr>
                <w:ilvl w:val="0"/>
                <w:numId w:val="3"/>
              </w:numPr>
              <w:rPr>
                <w:sz w:val="19"/>
                <w:szCs w:val="19"/>
              </w:rPr>
            </w:pPr>
            <w:r>
              <w:rPr>
                <w:sz w:val="19"/>
                <w:szCs w:val="19"/>
              </w:rPr>
              <w:t xml:space="preserve">Jesus communicates that God wants to do good in our lives </w:t>
            </w:r>
            <w:r w:rsidR="00824971">
              <w:rPr>
                <w:sz w:val="19"/>
                <w:szCs w:val="19"/>
              </w:rPr>
              <w:t>to</w:t>
            </w:r>
            <w:r>
              <w:rPr>
                <w:sz w:val="19"/>
                <w:szCs w:val="19"/>
              </w:rPr>
              <w:t xml:space="preserve"> save, heal, deliver, and restore us. </w:t>
            </w:r>
            <w:r w:rsidR="00495F1A">
              <w:rPr>
                <w:sz w:val="19"/>
                <w:szCs w:val="19"/>
              </w:rPr>
              <w:t xml:space="preserve"> </w:t>
            </w:r>
          </w:p>
        </w:tc>
      </w:tr>
      <w:tr w:rsidR="005B1B14" w:rsidRPr="00D43EC4" w:rsidTr="00191B29">
        <w:trPr>
          <w:trHeight w:val="503"/>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has to do with our life:</w:t>
            </w:r>
          </w:p>
          <w:p w:rsidR="00DE434E" w:rsidRDefault="005E24B0" w:rsidP="00191B29">
            <w:pPr>
              <w:pStyle w:val="NoSpacing"/>
              <w:numPr>
                <w:ilvl w:val="0"/>
                <w:numId w:val="3"/>
              </w:numPr>
              <w:rPr>
                <w:sz w:val="19"/>
                <w:szCs w:val="19"/>
              </w:rPr>
            </w:pPr>
            <w:r>
              <w:rPr>
                <w:sz w:val="19"/>
                <w:szCs w:val="19"/>
              </w:rPr>
              <w:t xml:space="preserve">The man with a withered hand had a lot of courage to be in the synagogue, he was likely looked down upon by his community. We all, especially those who feel overlooked and judged, need courage to come to Jesus. </w:t>
            </w:r>
          </w:p>
          <w:p w:rsidR="005E24B0" w:rsidRPr="00191B29" w:rsidRDefault="005E24B0" w:rsidP="00191B29">
            <w:pPr>
              <w:pStyle w:val="NoSpacing"/>
              <w:numPr>
                <w:ilvl w:val="0"/>
                <w:numId w:val="3"/>
              </w:numPr>
              <w:rPr>
                <w:sz w:val="19"/>
                <w:szCs w:val="19"/>
              </w:rPr>
            </w:pPr>
            <w:r>
              <w:rPr>
                <w:sz w:val="19"/>
                <w:szCs w:val="19"/>
              </w:rPr>
              <w:t xml:space="preserve">We recognize that people before us had turned God’s good commands for life into bad rules that brought harm and death (“to kill” is what Jesus said). If we believe in God we must be a people of goodness, healing, and restoration. </w:t>
            </w:r>
          </w:p>
        </w:tc>
      </w:tr>
      <w:tr w:rsidR="005B1B14" w:rsidRPr="00D43EC4" w:rsidTr="00AC3957">
        <w:trPr>
          <w:trHeight w:val="701"/>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Relevant technical details:</w:t>
            </w:r>
          </w:p>
          <w:p w:rsidR="00495F1A" w:rsidRDefault="00AB5818" w:rsidP="00E312C2">
            <w:pPr>
              <w:pStyle w:val="NoSpacing"/>
              <w:numPr>
                <w:ilvl w:val="0"/>
                <w:numId w:val="3"/>
              </w:numPr>
              <w:rPr>
                <w:sz w:val="19"/>
                <w:szCs w:val="19"/>
              </w:rPr>
            </w:pPr>
            <w:r w:rsidRPr="0042505C">
              <w:rPr>
                <w:i/>
                <w:sz w:val="19"/>
                <w:szCs w:val="19"/>
              </w:rPr>
              <w:t>Synagogue</w:t>
            </w:r>
            <w:r>
              <w:rPr>
                <w:sz w:val="19"/>
                <w:szCs w:val="19"/>
              </w:rPr>
              <w:t xml:space="preserve"> (v.1) = </w:t>
            </w:r>
            <w:r w:rsidR="00F01E77">
              <w:rPr>
                <w:sz w:val="19"/>
                <w:szCs w:val="19"/>
              </w:rPr>
              <w:t>A Jewis</w:t>
            </w:r>
            <w:r w:rsidR="00824971">
              <w:rPr>
                <w:sz w:val="19"/>
                <w:szCs w:val="19"/>
              </w:rPr>
              <w:t>h meeting place in</w:t>
            </w:r>
            <w:r w:rsidR="00F01E77">
              <w:rPr>
                <w:sz w:val="19"/>
                <w:szCs w:val="19"/>
              </w:rPr>
              <w:t xml:space="preserve"> towns</w:t>
            </w:r>
            <w:r w:rsidR="00824971">
              <w:rPr>
                <w:sz w:val="19"/>
                <w:szCs w:val="19"/>
              </w:rPr>
              <w:t xml:space="preserve"> that was used for weekly worship and teaching. </w:t>
            </w:r>
          </w:p>
          <w:p w:rsidR="00AB5818" w:rsidRDefault="00AB5818" w:rsidP="00E312C2">
            <w:pPr>
              <w:pStyle w:val="NoSpacing"/>
              <w:numPr>
                <w:ilvl w:val="0"/>
                <w:numId w:val="3"/>
              </w:numPr>
              <w:rPr>
                <w:sz w:val="19"/>
                <w:szCs w:val="19"/>
              </w:rPr>
            </w:pPr>
            <w:r w:rsidRPr="0042505C">
              <w:rPr>
                <w:i/>
                <w:sz w:val="19"/>
                <w:szCs w:val="19"/>
              </w:rPr>
              <w:t xml:space="preserve">Man with withered hand </w:t>
            </w:r>
            <w:r>
              <w:rPr>
                <w:sz w:val="19"/>
                <w:szCs w:val="19"/>
              </w:rPr>
              <w:t xml:space="preserve">(v.1) = A hand that is “dried out” or has “become stiff,” essentially a hand that is lame or is malformed. It is important to note that this condition likely would been viewed as a shameful and embarrassing condition in the community. A person with a condition like this could not become a Levitical priest (Lev. 21:18). </w:t>
            </w:r>
          </w:p>
          <w:p w:rsidR="004833BB" w:rsidRDefault="00AB5818" w:rsidP="00E312C2">
            <w:pPr>
              <w:pStyle w:val="NoSpacing"/>
              <w:numPr>
                <w:ilvl w:val="0"/>
                <w:numId w:val="3"/>
              </w:numPr>
              <w:rPr>
                <w:sz w:val="19"/>
                <w:szCs w:val="19"/>
              </w:rPr>
            </w:pPr>
            <w:r w:rsidRPr="0042505C">
              <w:rPr>
                <w:i/>
                <w:sz w:val="19"/>
                <w:szCs w:val="19"/>
              </w:rPr>
              <w:t>Sabbath</w:t>
            </w:r>
            <w:r>
              <w:rPr>
                <w:sz w:val="19"/>
                <w:szCs w:val="19"/>
              </w:rPr>
              <w:t xml:space="preserve"> (v.2) = The Jewish day of rest (Saturday). This is the </w:t>
            </w:r>
            <w:r w:rsidR="00824971">
              <w:rPr>
                <w:sz w:val="19"/>
                <w:szCs w:val="19"/>
              </w:rPr>
              <w:t>fourth of the Ten Commandments (Exodus</w:t>
            </w:r>
            <w:r>
              <w:rPr>
                <w:sz w:val="19"/>
                <w:szCs w:val="19"/>
              </w:rPr>
              <w:t xml:space="preserve"> 20:8-10</w:t>
            </w:r>
            <w:r w:rsidR="00824971">
              <w:rPr>
                <w:sz w:val="19"/>
                <w:szCs w:val="19"/>
              </w:rPr>
              <w:t>)</w:t>
            </w:r>
            <w:r>
              <w:rPr>
                <w:sz w:val="19"/>
                <w:szCs w:val="19"/>
              </w:rPr>
              <w:t xml:space="preserve">. The Pharisees and other Jewish sects developed elaborate rules </w:t>
            </w:r>
            <w:r w:rsidR="00F01E77">
              <w:rPr>
                <w:sz w:val="19"/>
                <w:szCs w:val="19"/>
              </w:rPr>
              <w:t xml:space="preserve">specifying what was and was not permissible on the Sabbath. </w:t>
            </w:r>
            <w:r w:rsidR="00824971">
              <w:rPr>
                <w:sz w:val="19"/>
                <w:szCs w:val="19"/>
              </w:rPr>
              <w:t xml:space="preserve">Jesus did not challenge the fourth </w:t>
            </w:r>
            <w:r w:rsidR="003A0202">
              <w:rPr>
                <w:sz w:val="19"/>
                <w:szCs w:val="19"/>
              </w:rPr>
              <w:t>commandment;</w:t>
            </w:r>
            <w:r w:rsidR="00824971">
              <w:rPr>
                <w:sz w:val="19"/>
                <w:szCs w:val="19"/>
              </w:rPr>
              <w:t xml:space="preserve"> He did challenge their application of it. </w:t>
            </w:r>
          </w:p>
          <w:p w:rsidR="00AB5818" w:rsidRDefault="004833BB" w:rsidP="00E312C2">
            <w:pPr>
              <w:pStyle w:val="NoSpacing"/>
              <w:numPr>
                <w:ilvl w:val="0"/>
                <w:numId w:val="3"/>
              </w:numPr>
              <w:rPr>
                <w:sz w:val="19"/>
                <w:szCs w:val="19"/>
              </w:rPr>
            </w:pPr>
            <w:r>
              <w:rPr>
                <w:i/>
                <w:sz w:val="19"/>
                <w:szCs w:val="19"/>
              </w:rPr>
              <w:t>Save life</w:t>
            </w:r>
            <w:r>
              <w:rPr>
                <w:sz w:val="19"/>
                <w:szCs w:val="19"/>
              </w:rPr>
              <w:t xml:space="preserve"> (v.4) = The original word (Greek: </w:t>
            </w:r>
            <w:proofErr w:type="spellStart"/>
            <w:r>
              <w:rPr>
                <w:sz w:val="19"/>
                <w:szCs w:val="19"/>
              </w:rPr>
              <w:t>sozo</w:t>
            </w:r>
            <w:proofErr w:type="spellEnd"/>
            <w:r>
              <w:rPr>
                <w:sz w:val="19"/>
                <w:szCs w:val="19"/>
              </w:rPr>
              <w:t xml:space="preserve">) means healing, salvation, deliverance, </w:t>
            </w:r>
            <w:r w:rsidR="00824971">
              <w:rPr>
                <w:sz w:val="19"/>
                <w:szCs w:val="19"/>
              </w:rPr>
              <w:t xml:space="preserve">and </w:t>
            </w:r>
            <w:r>
              <w:rPr>
                <w:sz w:val="19"/>
                <w:szCs w:val="19"/>
              </w:rPr>
              <w:t xml:space="preserve">restoration. </w:t>
            </w:r>
            <w:r w:rsidR="00AB5818">
              <w:rPr>
                <w:sz w:val="19"/>
                <w:szCs w:val="19"/>
              </w:rPr>
              <w:t xml:space="preserve"> </w:t>
            </w:r>
          </w:p>
          <w:p w:rsidR="00AB5818" w:rsidRDefault="00AB5818" w:rsidP="00E312C2">
            <w:pPr>
              <w:pStyle w:val="NoSpacing"/>
              <w:numPr>
                <w:ilvl w:val="0"/>
                <w:numId w:val="3"/>
              </w:numPr>
              <w:rPr>
                <w:sz w:val="19"/>
                <w:szCs w:val="19"/>
              </w:rPr>
            </w:pPr>
            <w:r w:rsidRPr="0042505C">
              <w:rPr>
                <w:i/>
                <w:sz w:val="19"/>
                <w:szCs w:val="19"/>
              </w:rPr>
              <w:t>Hardness of heart</w:t>
            </w:r>
            <w:r>
              <w:rPr>
                <w:sz w:val="19"/>
                <w:szCs w:val="19"/>
              </w:rPr>
              <w:t xml:space="preserve"> (v.5) = A stubborn resistance to the purposes of God. </w:t>
            </w:r>
          </w:p>
          <w:p w:rsidR="00AB5818" w:rsidRPr="00E312C2" w:rsidRDefault="00AB5818" w:rsidP="00E312C2">
            <w:pPr>
              <w:pStyle w:val="NoSpacing"/>
              <w:numPr>
                <w:ilvl w:val="0"/>
                <w:numId w:val="3"/>
              </w:numPr>
              <w:rPr>
                <w:sz w:val="19"/>
                <w:szCs w:val="19"/>
              </w:rPr>
            </w:pPr>
            <w:r w:rsidRPr="0042505C">
              <w:rPr>
                <w:i/>
                <w:sz w:val="19"/>
                <w:szCs w:val="19"/>
              </w:rPr>
              <w:t>Pharisees</w:t>
            </w:r>
            <w:r>
              <w:rPr>
                <w:sz w:val="19"/>
                <w:szCs w:val="19"/>
              </w:rPr>
              <w:t xml:space="preserve"> (v.6) =</w:t>
            </w:r>
            <w:r w:rsidR="00F01E77">
              <w:rPr>
                <w:sz w:val="19"/>
                <w:szCs w:val="19"/>
              </w:rPr>
              <w:t xml:space="preserve"> A sect of Jewish teachers and leaders who were known for their strict adherence to all 613 rules of the Old Testament. </w:t>
            </w:r>
          </w:p>
        </w:tc>
      </w:tr>
      <w:tr w:rsidR="005B1B14" w:rsidRPr="00D43EC4" w:rsidTr="003B0E58">
        <w:trPr>
          <w:trHeight w:val="746"/>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illustrations:</w:t>
            </w:r>
          </w:p>
          <w:p w:rsidR="002D23E1" w:rsidRDefault="004833BB" w:rsidP="00E312C2">
            <w:pPr>
              <w:pStyle w:val="NoSpacing"/>
              <w:numPr>
                <w:ilvl w:val="0"/>
                <w:numId w:val="3"/>
              </w:numPr>
              <w:rPr>
                <w:sz w:val="19"/>
                <w:szCs w:val="19"/>
              </w:rPr>
            </w:pPr>
            <w:r>
              <w:rPr>
                <w:sz w:val="19"/>
                <w:szCs w:val="19"/>
              </w:rPr>
              <w:t>R</w:t>
            </w:r>
            <w:r w:rsidR="00527A93">
              <w:rPr>
                <w:sz w:val="19"/>
                <w:szCs w:val="19"/>
              </w:rPr>
              <w:t>each out their hand</w:t>
            </w:r>
            <w:r>
              <w:rPr>
                <w:sz w:val="19"/>
                <w:szCs w:val="19"/>
              </w:rPr>
              <w:t xml:space="preserve">: In verse 5 Jesus says “stretch out your hand.” Ask everyone to point at you (everyone will do this, it seems natural), then ask them to open their hand like they are going to receive something. Tell them that when we reach out to Jesus, he gives us something – ask right now for Jesus to work in your life. </w:t>
            </w:r>
          </w:p>
          <w:p w:rsidR="007B65D7" w:rsidRDefault="009264DF" w:rsidP="007B65D7">
            <w:pPr>
              <w:pStyle w:val="NoSpacing"/>
              <w:numPr>
                <w:ilvl w:val="0"/>
                <w:numId w:val="3"/>
              </w:numPr>
              <w:rPr>
                <w:sz w:val="19"/>
                <w:szCs w:val="19"/>
              </w:rPr>
            </w:pPr>
            <w:r>
              <w:rPr>
                <w:sz w:val="19"/>
                <w:szCs w:val="19"/>
              </w:rPr>
              <w:t xml:space="preserve">Religion compared to Jesus: Consider showing the Jefferson </w:t>
            </w:r>
            <w:proofErr w:type="spellStart"/>
            <w:r>
              <w:rPr>
                <w:sz w:val="19"/>
                <w:szCs w:val="19"/>
              </w:rPr>
              <w:t>Bethke</w:t>
            </w:r>
            <w:proofErr w:type="spellEnd"/>
            <w:r>
              <w:rPr>
                <w:sz w:val="19"/>
                <w:szCs w:val="19"/>
              </w:rPr>
              <w:t xml:space="preserve"> spoken word 4min video (link </w:t>
            </w:r>
            <w:hyperlink r:id="rId6" w:history="1">
              <w:r w:rsidRPr="009264DF">
                <w:rPr>
                  <w:rStyle w:val="Hyperlink"/>
                  <w:sz w:val="19"/>
                  <w:szCs w:val="19"/>
                </w:rPr>
                <w:t>HERE</w:t>
              </w:r>
            </w:hyperlink>
            <w:r>
              <w:rPr>
                <w:sz w:val="19"/>
                <w:szCs w:val="19"/>
              </w:rPr>
              <w:t xml:space="preserve">) </w:t>
            </w:r>
          </w:p>
          <w:p w:rsidR="00527A93" w:rsidRDefault="007B65D7" w:rsidP="00AB1B21">
            <w:pPr>
              <w:pStyle w:val="NoSpacing"/>
              <w:numPr>
                <w:ilvl w:val="0"/>
                <w:numId w:val="3"/>
              </w:numPr>
              <w:rPr>
                <w:sz w:val="19"/>
                <w:szCs w:val="19"/>
              </w:rPr>
            </w:pPr>
            <w:r>
              <w:rPr>
                <w:sz w:val="19"/>
                <w:szCs w:val="19"/>
              </w:rPr>
              <w:t xml:space="preserve">Would you rather video: </w:t>
            </w:r>
            <w:r w:rsidR="00AB1B21">
              <w:rPr>
                <w:sz w:val="19"/>
                <w:szCs w:val="19"/>
              </w:rPr>
              <w:t xml:space="preserve">Show a video of “would you rather” choices as a way to introduce Jesus’ “would you rather” question (do good / or / do harm; save life / or / kill) that we find in verse 4. For a “would you rather video” see </w:t>
            </w:r>
            <w:hyperlink r:id="rId7" w:history="1">
              <w:r w:rsidR="00AB1B21" w:rsidRPr="00AB1B21">
                <w:rPr>
                  <w:rStyle w:val="Hyperlink"/>
                  <w:sz w:val="19"/>
                  <w:szCs w:val="19"/>
                </w:rPr>
                <w:t>HERE</w:t>
              </w:r>
            </w:hyperlink>
            <w:r w:rsidR="00AB1B21">
              <w:rPr>
                <w:sz w:val="19"/>
                <w:szCs w:val="19"/>
              </w:rPr>
              <w:t xml:space="preserve">. </w:t>
            </w:r>
            <w:r w:rsidR="003A0202">
              <w:rPr>
                <w:sz w:val="19"/>
                <w:szCs w:val="19"/>
              </w:rPr>
              <w:t xml:space="preserve">You could also use the “would you rather” app or cards from the game to start your talk. </w:t>
            </w:r>
            <w:r w:rsidR="00AB1B21">
              <w:rPr>
                <w:sz w:val="19"/>
                <w:szCs w:val="19"/>
              </w:rPr>
              <w:t xml:space="preserve"> </w:t>
            </w:r>
          </w:p>
          <w:p w:rsidR="002574CE" w:rsidRPr="00AB1B21" w:rsidRDefault="002574CE" w:rsidP="00AB1B21">
            <w:pPr>
              <w:pStyle w:val="NoSpacing"/>
              <w:numPr>
                <w:ilvl w:val="0"/>
                <w:numId w:val="3"/>
              </w:numPr>
              <w:rPr>
                <w:sz w:val="19"/>
                <w:szCs w:val="19"/>
              </w:rPr>
            </w:pPr>
            <w:r>
              <w:rPr>
                <w:sz w:val="19"/>
                <w:szCs w:val="19"/>
              </w:rPr>
              <w:t xml:space="preserve">Consider incorporating a junior leader or campaigner kid testimony at the end as an example of a person who has experience God’s good work in their life and the power of His healing. </w:t>
            </w:r>
            <w:bookmarkStart w:id="0" w:name="_GoBack"/>
            <w:bookmarkEnd w:id="0"/>
          </w:p>
        </w:tc>
      </w:tr>
    </w:tbl>
    <w:p w:rsidR="003D18A7" w:rsidRPr="00D43EC4" w:rsidRDefault="005B1B14" w:rsidP="005B1B14">
      <w:pPr>
        <w:jc w:val="right"/>
        <w:rPr>
          <w:i/>
          <w:sz w:val="19"/>
          <w:szCs w:val="19"/>
        </w:rPr>
      </w:pPr>
      <w:r w:rsidRPr="00D43EC4">
        <w:rPr>
          <w:i/>
          <w:sz w:val="19"/>
          <w:szCs w:val="19"/>
        </w:rPr>
        <w:t xml:space="preserve">For more </w:t>
      </w:r>
      <w:r w:rsidR="000B19CF" w:rsidRPr="00D43EC4">
        <w:rPr>
          <w:i/>
          <w:sz w:val="19"/>
          <w:szCs w:val="19"/>
        </w:rPr>
        <w:t>details,</w:t>
      </w:r>
      <w:r w:rsidRPr="00D43EC4">
        <w:rPr>
          <w:i/>
          <w:sz w:val="19"/>
          <w:szCs w:val="19"/>
        </w:rPr>
        <w:t xml:space="preserve"> see ylhelp.com </w:t>
      </w:r>
    </w:p>
    <w:p w:rsidR="00AC3957" w:rsidRDefault="00AC3957">
      <w:pPr>
        <w:rPr>
          <w:sz w:val="20"/>
        </w:rPr>
      </w:pPr>
      <w:r>
        <w:rPr>
          <w:sz w:val="20"/>
        </w:rPr>
        <w:br w:type="page"/>
      </w:r>
    </w:p>
    <w:p w:rsidR="00C73C5A" w:rsidRDefault="00C73C5A" w:rsidP="00C73C5A">
      <w:pPr>
        <w:rPr>
          <w:lang w:val="en-US"/>
        </w:rPr>
      </w:pPr>
      <w:r>
        <w:lastRenderedPageBreak/>
        <w:t xml:space="preserve">Mark 3 (ESV) </w:t>
      </w:r>
    </w:p>
    <w:p w:rsidR="00C73C5A" w:rsidRPr="00C73C5A" w:rsidRDefault="00C73C5A" w:rsidP="00C73C5A">
      <w:pPr>
        <w:spacing w:before="240" w:line="240" w:lineRule="auto"/>
        <w:rPr>
          <w:rFonts w:ascii="Arial" w:hAnsi="Arial" w:cs="Arial"/>
          <w:b/>
          <w:bCs/>
          <w:sz w:val="20"/>
        </w:rPr>
      </w:pPr>
      <w:r w:rsidRPr="00C73C5A">
        <w:rPr>
          <w:rFonts w:ascii="Arial" w:hAnsi="Arial" w:cs="Arial"/>
          <w:b/>
          <w:bCs/>
          <w:sz w:val="20"/>
        </w:rPr>
        <w:t xml:space="preserve">A Man with a Withered Hand </w:t>
      </w:r>
    </w:p>
    <w:p w:rsidR="00C73C5A" w:rsidRPr="00C73C5A" w:rsidRDefault="00C73C5A" w:rsidP="00C73C5A">
      <w:pPr>
        <w:spacing w:after="0" w:line="240" w:lineRule="auto"/>
        <w:rPr>
          <w:rFonts w:ascii="Calibri" w:hAnsi="Calibri" w:cs="Calibri"/>
          <w:szCs w:val="24"/>
        </w:rPr>
      </w:pPr>
      <w:r w:rsidRPr="00C73C5A">
        <w:rPr>
          <w:b/>
          <w:bCs/>
          <w:sz w:val="32"/>
          <w:szCs w:val="36"/>
        </w:rPr>
        <w:t>3 </w:t>
      </w:r>
      <w:r w:rsidRPr="00C73C5A">
        <w:rPr>
          <w:szCs w:val="24"/>
        </w:rPr>
        <w:t xml:space="preserve">Again he entered the synagogue, and a man was there with a withered hand. </w:t>
      </w:r>
      <w:r w:rsidRPr="00C73C5A">
        <w:rPr>
          <w:rFonts w:ascii="Arial" w:hAnsi="Arial" w:cs="Arial"/>
          <w:b/>
          <w:bCs/>
          <w:szCs w:val="24"/>
          <w:vertAlign w:val="superscript"/>
        </w:rPr>
        <w:t>2 </w:t>
      </w:r>
      <w:r w:rsidRPr="00C73C5A">
        <w:rPr>
          <w:szCs w:val="24"/>
        </w:rPr>
        <w:t xml:space="preserve">And they watched Jesus, to see whether he would heal him on the Sabbath, so that they might accuse him. </w:t>
      </w:r>
      <w:r w:rsidRPr="00C73C5A">
        <w:rPr>
          <w:rFonts w:ascii="Arial" w:hAnsi="Arial" w:cs="Arial"/>
          <w:b/>
          <w:bCs/>
          <w:szCs w:val="24"/>
          <w:vertAlign w:val="superscript"/>
        </w:rPr>
        <w:t>3 </w:t>
      </w:r>
      <w:r w:rsidRPr="00C73C5A">
        <w:rPr>
          <w:szCs w:val="24"/>
        </w:rPr>
        <w:t xml:space="preserve">And he said to the man with the withered hand, </w:t>
      </w:r>
      <w:r w:rsidRPr="00C73C5A">
        <w:rPr>
          <w:color w:val="FF0000"/>
          <w:szCs w:val="24"/>
        </w:rPr>
        <w:t>“Come here.”</w:t>
      </w:r>
      <w:r w:rsidRPr="00C73C5A">
        <w:rPr>
          <w:szCs w:val="24"/>
        </w:rPr>
        <w:t xml:space="preserve"> </w:t>
      </w:r>
      <w:r w:rsidRPr="00C73C5A">
        <w:rPr>
          <w:rFonts w:ascii="Arial" w:hAnsi="Arial" w:cs="Arial"/>
          <w:b/>
          <w:bCs/>
          <w:szCs w:val="24"/>
          <w:vertAlign w:val="superscript"/>
        </w:rPr>
        <w:t>4 </w:t>
      </w:r>
      <w:r w:rsidRPr="00C73C5A">
        <w:rPr>
          <w:szCs w:val="24"/>
        </w:rPr>
        <w:t xml:space="preserve">And he said to them, </w:t>
      </w:r>
      <w:r w:rsidRPr="00C73C5A">
        <w:rPr>
          <w:color w:val="FF0000"/>
          <w:szCs w:val="24"/>
        </w:rPr>
        <w:t>“Is it lawful on the Sabbath to do good or to do harm, to save life or to kill?”</w:t>
      </w:r>
      <w:r w:rsidRPr="00C73C5A">
        <w:rPr>
          <w:szCs w:val="24"/>
        </w:rPr>
        <w:t xml:space="preserve"> But they were silent. </w:t>
      </w:r>
      <w:r w:rsidRPr="00C73C5A">
        <w:rPr>
          <w:rFonts w:ascii="Arial" w:hAnsi="Arial" w:cs="Arial"/>
          <w:b/>
          <w:bCs/>
          <w:szCs w:val="24"/>
          <w:vertAlign w:val="superscript"/>
        </w:rPr>
        <w:t>5 </w:t>
      </w:r>
      <w:r w:rsidRPr="00C73C5A">
        <w:rPr>
          <w:szCs w:val="24"/>
        </w:rPr>
        <w:t xml:space="preserve">And he looked around at them with anger, grieved at their hardness of heart, and said to the man, </w:t>
      </w:r>
      <w:r w:rsidRPr="00C73C5A">
        <w:rPr>
          <w:color w:val="FF0000"/>
          <w:szCs w:val="24"/>
        </w:rPr>
        <w:t>“Stretch out your hand.”</w:t>
      </w:r>
      <w:r w:rsidRPr="00C73C5A">
        <w:rPr>
          <w:szCs w:val="24"/>
        </w:rPr>
        <w:t xml:space="preserve"> He stretched it out, and his hand was restored. </w:t>
      </w:r>
      <w:r w:rsidRPr="00C73C5A">
        <w:rPr>
          <w:rFonts w:ascii="Arial" w:hAnsi="Arial" w:cs="Arial"/>
          <w:b/>
          <w:bCs/>
          <w:szCs w:val="24"/>
          <w:vertAlign w:val="superscript"/>
        </w:rPr>
        <w:t>6 </w:t>
      </w:r>
      <w:r w:rsidRPr="00C73C5A">
        <w:rPr>
          <w:szCs w:val="24"/>
        </w:rPr>
        <w:t xml:space="preserve">The Pharisees went out and immediately held counsel with the </w:t>
      </w:r>
      <w:proofErr w:type="spellStart"/>
      <w:r w:rsidRPr="00C73C5A">
        <w:rPr>
          <w:szCs w:val="24"/>
        </w:rPr>
        <w:t>Herodians</w:t>
      </w:r>
      <w:proofErr w:type="spellEnd"/>
      <w:r w:rsidRPr="00C73C5A">
        <w:rPr>
          <w:szCs w:val="24"/>
        </w:rPr>
        <w:t xml:space="preserve"> against him, how to destroy him. </w:t>
      </w:r>
    </w:p>
    <w:p w:rsidR="00C73C5A" w:rsidRPr="00C73C5A" w:rsidRDefault="00C73C5A" w:rsidP="00C73C5A">
      <w:pPr>
        <w:spacing w:before="240" w:line="240" w:lineRule="auto"/>
        <w:rPr>
          <w:rFonts w:ascii="Arial" w:hAnsi="Arial" w:cs="Arial"/>
          <w:b/>
          <w:bCs/>
          <w:sz w:val="20"/>
        </w:rPr>
      </w:pPr>
      <w:r w:rsidRPr="00C73C5A">
        <w:rPr>
          <w:rFonts w:ascii="Arial" w:hAnsi="Arial" w:cs="Arial"/>
          <w:b/>
          <w:bCs/>
          <w:sz w:val="20"/>
        </w:rPr>
        <w:t xml:space="preserve">A Great Crowd Follows Jesus </w:t>
      </w:r>
    </w:p>
    <w:p w:rsidR="00C73C5A" w:rsidRPr="00C73C5A" w:rsidRDefault="00C73C5A" w:rsidP="00C73C5A">
      <w:pPr>
        <w:spacing w:after="0" w:line="240" w:lineRule="auto"/>
        <w:ind w:firstLine="240"/>
        <w:rPr>
          <w:rFonts w:ascii="Calibri" w:hAnsi="Calibri" w:cs="Calibri"/>
          <w:szCs w:val="24"/>
        </w:rPr>
      </w:pPr>
      <w:r w:rsidRPr="00C73C5A">
        <w:rPr>
          <w:rFonts w:ascii="Arial" w:hAnsi="Arial" w:cs="Arial"/>
          <w:b/>
          <w:bCs/>
          <w:szCs w:val="24"/>
          <w:vertAlign w:val="superscript"/>
        </w:rPr>
        <w:t>7 </w:t>
      </w:r>
      <w:r w:rsidRPr="00C73C5A">
        <w:rPr>
          <w:szCs w:val="24"/>
        </w:rPr>
        <w:t xml:space="preserve">Jesus withdrew with his disciples to the sea, and a great crowd followed, from Galilee and Judea </w:t>
      </w:r>
      <w:r w:rsidRPr="00C73C5A">
        <w:rPr>
          <w:rFonts w:ascii="Arial" w:hAnsi="Arial" w:cs="Arial"/>
          <w:b/>
          <w:bCs/>
          <w:szCs w:val="24"/>
          <w:vertAlign w:val="superscript"/>
        </w:rPr>
        <w:t>8 </w:t>
      </w:r>
      <w:r w:rsidRPr="00C73C5A">
        <w:rPr>
          <w:szCs w:val="24"/>
        </w:rPr>
        <w:t xml:space="preserve">and Jerusalem and </w:t>
      </w:r>
      <w:proofErr w:type="spellStart"/>
      <w:r w:rsidRPr="00C73C5A">
        <w:rPr>
          <w:szCs w:val="24"/>
        </w:rPr>
        <w:t>Idumea</w:t>
      </w:r>
      <w:proofErr w:type="spellEnd"/>
      <w:r w:rsidRPr="00C73C5A">
        <w:rPr>
          <w:szCs w:val="24"/>
        </w:rPr>
        <w:t xml:space="preserve"> and from beyond the Jordan and from around Tyre and Sidon. When the great crowd heard all that he was doing, they came to him. </w:t>
      </w:r>
      <w:r w:rsidRPr="00C73C5A">
        <w:rPr>
          <w:rFonts w:ascii="Arial" w:hAnsi="Arial" w:cs="Arial"/>
          <w:b/>
          <w:bCs/>
          <w:szCs w:val="24"/>
          <w:vertAlign w:val="superscript"/>
        </w:rPr>
        <w:t>9 </w:t>
      </w:r>
      <w:r w:rsidRPr="00C73C5A">
        <w:rPr>
          <w:szCs w:val="24"/>
        </w:rPr>
        <w:t xml:space="preserve">And he told his disciples to have a boat ready for him because of the crowd, lest they crush him, </w:t>
      </w:r>
      <w:r w:rsidRPr="00C73C5A">
        <w:rPr>
          <w:rFonts w:ascii="Arial" w:hAnsi="Arial" w:cs="Arial"/>
          <w:b/>
          <w:bCs/>
          <w:szCs w:val="24"/>
          <w:vertAlign w:val="superscript"/>
        </w:rPr>
        <w:t>10 </w:t>
      </w:r>
      <w:r w:rsidRPr="00C73C5A">
        <w:rPr>
          <w:szCs w:val="24"/>
        </w:rPr>
        <w:t xml:space="preserve">for he had healed many, so that all who had diseases pressed around him to touch him. </w:t>
      </w:r>
      <w:r w:rsidRPr="00C73C5A">
        <w:rPr>
          <w:rFonts w:ascii="Arial" w:hAnsi="Arial" w:cs="Arial"/>
          <w:b/>
          <w:bCs/>
          <w:szCs w:val="24"/>
          <w:vertAlign w:val="superscript"/>
        </w:rPr>
        <w:t>11 </w:t>
      </w:r>
      <w:r w:rsidRPr="00C73C5A">
        <w:rPr>
          <w:szCs w:val="24"/>
        </w:rPr>
        <w:t xml:space="preserve">And whenever the unclean spirits saw him, they fell down before him and cried out, “You are the Son of God.” </w:t>
      </w:r>
      <w:r w:rsidRPr="00C73C5A">
        <w:rPr>
          <w:rFonts w:ascii="Arial" w:hAnsi="Arial" w:cs="Arial"/>
          <w:b/>
          <w:bCs/>
          <w:szCs w:val="24"/>
          <w:vertAlign w:val="superscript"/>
        </w:rPr>
        <w:t>12 </w:t>
      </w:r>
      <w:r w:rsidRPr="00C73C5A">
        <w:rPr>
          <w:szCs w:val="24"/>
        </w:rPr>
        <w:t xml:space="preserve">And he strictly ordered them not to make him known. </w:t>
      </w:r>
    </w:p>
    <w:p w:rsidR="00C73C5A" w:rsidRPr="00C73C5A" w:rsidRDefault="00C73C5A" w:rsidP="00C73C5A">
      <w:pPr>
        <w:spacing w:before="240" w:line="240" w:lineRule="auto"/>
        <w:rPr>
          <w:rFonts w:ascii="Arial" w:hAnsi="Arial" w:cs="Arial"/>
          <w:b/>
          <w:bCs/>
          <w:sz w:val="20"/>
        </w:rPr>
      </w:pPr>
      <w:r w:rsidRPr="00C73C5A">
        <w:rPr>
          <w:rFonts w:ascii="Arial" w:hAnsi="Arial" w:cs="Arial"/>
          <w:b/>
          <w:bCs/>
          <w:sz w:val="20"/>
        </w:rPr>
        <w:t xml:space="preserve">The Twelve Apostles </w:t>
      </w:r>
    </w:p>
    <w:p w:rsidR="00C73C5A" w:rsidRPr="00C73C5A" w:rsidRDefault="00C73C5A" w:rsidP="00C73C5A">
      <w:pPr>
        <w:spacing w:after="0" w:line="240" w:lineRule="auto"/>
        <w:ind w:firstLine="240"/>
        <w:rPr>
          <w:rFonts w:ascii="Calibri" w:hAnsi="Calibri" w:cs="Calibri"/>
          <w:szCs w:val="24"/>
        </w:rPr>
      </w:pPr>
      <w:r w:rsidRPr="00C73C5A">
        <w:rPr>
          <w:rFonts w:ascii="Arial" w:hAnsi="Arial" w:cs="Arial"/>
          <w:b/>
          <w:bCs/>
          <w:szCs w:val="24"/>
          <w:vertAlign w:val="superscript"/>
        </w:rPr>
        <w:t>13 </w:t>
      </w:r>
      <w:r w:rsidRPr="00C73C5A">
        <w:rPr>
          <w:szCs w:val="24"/>
        </w:rPr>
        <w:t xml:space="preserve">And he went up on the mountain and called to him those whom he desired, and they came to him. </w:t>
      </w:r>
      <w:r w:rsidRPr="00C73C5A">
        <w:rPr>
          <w:rFonts w:ascii="Arial" w:hAnsi="Arial" w:cs="Arial"/>
          <w:b/>
          <w:bCs/>
          <w:szCs w:val="24"/>
          <w:vertAlign w:val="superscript"/>
        </w:rPr>
        <w:t>14 </w:t>
      </w:r>
      <w:r w:rsidRPr="00C73C5A">
        <w:rPr>
          <w:szCs w:val="24"/>
        </w:rPr>
        <w:t xml:space="preserve">And he appointed twelve (whom he also named apostles) so that they might be with him and he might send them out to preach </w:t>
      </w:r>
      <w:r w:rsidRPr="00C73C5A">
        <w:rPr>
          <w:rFonts w:ascii="Arial" w:hAnsi="Arial" w:cs="Arial"/>
          <w:b/>
          <w:bCs/>
          <w:szCs w:val="24"/>
          <w:vertAlign w:val="superscript"/>
        </w:rPr>
        <w:t>15 </w:t>
      </w:r>
      <w:r w:rsidRPr="00C73C5A">
        <w:rPr>
          <w:szCs w:val="24"/>
        </w:rPr>
        <w:t xml:space="preserve">and have authority to cast out demons. </w:t>
      </w:r>
      <w:r w:rsidRPr="00C73C5A">
        <w:rPr>
          <w:rFonts w:ascii="Arial" w:hAnsi="Arial" w:cs="Arial"/>
          <w:b/>
          <w:bCs/>
          <w:szCs w:val="24"/>
          <w:vertAlign w:val="superscript"/>
        </w:rPr>
        <w:t>16 </w:t>
      </w:r>
      <w:r w:rsidRPr="00C73C5A">
        <w:rPr>
          <w:szCs w:val="24"/>
        </w:rPr>
        <w:t xml:space="preserve">He appointed the twelve: Simon (to whom he gave the name Peter); </w:t>
      </w:r>
      <w:r w:rsidRPr="00C73C5A">
        <w:rPr>
          <w:rFonts w:ascii="Arial" w:hAnsi="Arial" w:cs="Arial"/>
          <w:b/>
          <w:bCs/>
          <w:szCs w:val="24"/>
          <w:vertAlign w:val="superscript"/>
        </w:rPr>
        <w:t>17 </w:t>
      </w:r>
      <w:r w:rsidRPr="00C73C5A">
        <w:rPr>
          <w:szCs w:val="24"/>
        </w:rPr>
        <w:t xml:space="preserve">James the son of Zebedee and John the brother of James (to whom he gave the name </w:t>
      </w:r>
      <w:proofErr w:type="spellStart"/>
      <w:r w:rsidRPr="00C73C5A">
        <w:rPr>
          <w:szCs w:val="24"/>
        </w:rPr>
        <w:t>Boanerges</w:t>
      </w:r>
      <w:proofErr w:type="spellEnd"/>
      <w:r w:rsidRPr="00C73C5A">
        <w:rPr>
          <w:szCs w:val="24"/>
        </w:rPr>
        <w:t xml:space="preserve">, that is, Sons of Thunder); </w:t>
      </w:r>
      <w:r w:rsidRPr="00C73C5A">
        <w:rPr>
          <w:rFonts w:ascii="Arial" w:hAnsi="Arial" w:cs="Arial"/>
          <w:b/>
          <w:bCs/>
          <w:szCs w:val="24"/>
          <w:vertAlign w:val="superscript"/>
        </w:rPr>
        <w:t>18 </w:t>
      </w:r>
      <w:r w:rsidRPr="00C73C5A">
        <w:rPr>
          <w:szCs w:val="24"/>
        </w:rPr>
        <w:t xml:space="preserve">Andrew, and Philip, and Bartholomew, and Matthew, and Thomas, and James the son of </w:t>
      </w:r>
      <w:proofErr w:type="spellStart"/>
      <w:r w:rsidRPr="00C73C5A">
        <w:rPr>
          <w:szCs w:val="24"/>
        </w:rPr>
        <w:t>Alphaeus</w:t>
      </w:r>
      <w:proofErr w:type="spellEnd"/>
      <w:r w:rsidRPr="00C73C5A">
        <w:rPr>
          <w:szCs w:val="24"/>
        </w:rPr>
        <w:t xml:space="preserve">, and Thaddaeus, and Simon the Zealot, </w:t>
      </w:r>
      <w:r w:rsidRPr="00C73C5A">
        <w:rPr>
          <w:rFonts w:ascii="Arial" w:hAnsi="Arial" w:cs="Arial"/>
          <w:b/>
          <w:bCs/>
          <w:szCs w:val="24"/>
          <w:vertAlign w:val="superscript"/>
        </w:rPr>
        <w:t>19 </w:t>
      </w:r>
      <w:r w:rsidRPr="00C73C5A">
        <w:rPr>
          <w:szCs w:val="24"/>
        </w:rPr>
        <w:t xml:space="preserve">and Judas Iscariot, who betrayed him. </w:t>
      </w:r>
    </w:p>
    <w:p w:rsidR="00C73C5A" w:rsidRPr="00C73C5A" w:rsidRDefault="00C73C5A" w:rsidP="00C73C5A">
      <w:pPr>
        <w:spacing w:after="0" w:line="240" w:lineRule="auto"/>
        <w:ind w:firstLine="240"/>
        <w:rPr>
          <w:szCs w:val="24"/>
        </w:rPr>
      </w:pPr>
      <w:r w:rsidRPr="00C73C5A">
        <w:rPr>
          <w:rFonts w:ascii="Arial" w:hAnsi="Arial" w:cs="Arial"/>
          <w:b/>
          <w:bCs/>
          <w:szCs w:val="24"/>
          <w:vertAlign w:val="superscript"/>
        </w:rPr>
        <w:t>20 </w:t>
      </w:r>
      <w:r w:rsidRPr="00C73C5A">
        <w:rPr>
          <w:szCs w:val="24"/>
        </w:rPr>
        <w:t xml:space="preserve">Then he went home, and the crowd gathered again, so that they could not even eat. </w:t>
      </w:r>
      <w:r w:rsidRPr="00C73C5A">
        <w:rPr>
          <w:rFonts w:ascii="Arial" w:hAnsi="Arial" w:cs="Arial"/>
          <w:b/>
          <w:bCs/>
          <w:szCs w:val="24"/>
          <w:vertAlign w:val="superscript"/>
        </w:rPr>
        <w:t>21 </w:t>
      </w:r>
      <w:r w:rsidRPr="00C73C5A">
        <w:rPr>
          <w:szCs w:val="24"/>
        </w:rPr>
        <w:t xml:space="preserve">And when his family heard it, they went out to seize him, for they were saying, “He is out of his mind.” </w:t>
      </w:r>
    </w:p>
    <w:p w:rsidR="00C73C5A" w:rsidRPr="00C73C5A" w:rsidRDefault="00C73C5A" w:rsidP="00C73C5A">
      <w:pPr>
        <w:spacing w:before="240" w:line="240" w:lineRule="auto"/>
        <w:rPr>
          <w:rFonts w:ascii="Arial" w:hAnsi="Arial" w:cs="Arial"/>
          <w:b/>
          <w:bCs/>
          <w:sz w:val="20"/>
        </w:rPr>
      </w:pPr>
      <w:r w:rsidRPr="00C73C5A">
        <w:rPr>
          <w:rFonts w:ascii="Arial" w:hAnsi="Arial" w:cs="Arial"/>
          <w:b/>
          <w:bCs/>
          <w:sz w:val="20"/>
        </w:rPr>
        <w:t xml:space="preserve">Blasphemy Against the Holy Spirit </w:t>
      </w:r>
    </w:p>
    <w:p w:rsidR="00C73C5A" w:rsidRPr="00C73C5A" w:rsidRDefault="00C73C5A" w:rsidP="00C73C5A">
      <w:pPr>
        <w:spacing w:after="0" w:line="240" w:lineRule="auto"/>
        <w:ind w:firstLine="240"/>
        <w:rPr>
          <w:rFonts w:ascii="Calibri" w:hAnsi="Calibri" w:cs="Calibri"/>
          <w:szCs w:val="24"/>
        </w:rPr>
      </w:pPr>
      <w:r w:rsidRPr="00C73C5A">
        <w:rPr>
          <w:rFonts w:ascii="Arial" w:hAnsi="Arial" w:cs="Arial"/>
          <w:b/>
          <w:bCs/>
          <w:szCs w:val="24"/>
          <w:vertAlign w:val="superscript"/>
        </w:rPr>
        <w:t>22 </w:t>
      </w:r>
      <w:r w:rsidRPr="00C73C5A">
        <w:rPr>
          <w:szCs w:val="24"/>
        </w:rPr>
        <w:t xml:space="preserve">And the scribes who came down from Jerusalem were saying, “He is possessed by </w:t>
      </w:r>
      <w:proofErr w:type="spellStart"/>
      <w:r w:rsidRPr="00C73C5A">
        <w:rPr>
          <w:szCs w:val="24"/>
        </w:rPr>
        <w:t>Beelzebul</w:t>
      </w:r>
      <w:proofErr w:type="spellEnd"/>
      <w:r w:rsidRPr="00C73C5A">
        <w:rPr>
          <w:szCs w:val="24"/>
        </w:rPr>
        <w:t xml:space="preserve">,” and “by the prince of demons he casts out the demons.” </w:t>
      </w:r>
      <w:r w:rsidRPr="00C73C5A">
        <w:rPr>
          <w:rFonts w:ascii="Arial" w:hAnsi="Arial" w:cs="Arial"/>
          <w:b/>
          <w:bCs/>
          <w:szCs w:val="24"/>
          <w:vertAlign w:val="superscript"/>
        </w:rPr>
        <w:t>23 </w:t>
      </w:r>
      <w:r w:rsidRPr="00C73C5A">
        <w:rPr>
          <w:szCs w:val="24"/>
        </w:rPr>
        <w:t xml:space="preserve">And he called them to him and said to them in parables, </w:t>
      </w:r>
      <w:r w:rsidRPr="00C73C5A">
        <w:rPr>
          <w:color w:val="FF0000"/>
          <w:szCs w:val="24"/>
        </w:rPr>
        <w:t>“How can Satan cast out Satan?</w:t>
      </w:r>
      <w:r w:rsidRPr="00C73C5A">
        <w:rPr>
          <w:szCs w:val="24"/>
        </w:rPr>
        <w:t xml:space="preserve"> </w:t>
      </w:r>
      <w:r w:rsidRPr="00C73C5A">
        <w:rPr>
          <w:rFonts w:ascii="Arial" w:hAnsi="Arial" w:cs="Arial"/>
          <w:b/>
          <w:bCs/>
          <w:szCs w:val="24"/>
          <w:vertAlign w:val="superscript"/>
        </w:rPr>
        <w:t>24 </w:t>
      </w:r>
      <w:r w:rsidRPr="00C73C5A">
        <w:rPr>
          <w:color w:val="FF0000"/>
          <w:szCs w:val="24"/>
        </w:rPr>
        <w:t>If a kingdom is divided against itself, that kingdom cannot stand.</w:t>
      </w:r>
      <w:r w:rsidRPr="00C73C5A">
        <w:rPr>
          <w:szCs w:val="24"/>
        </w:rPr>
        <w:t xml:space="preserve"> </w:t>
      </w:r>
      <w:r w:rsidRPr="00C73C5A">
        <w:rPr>
          <w:rFonts w:ascii="Arial" w:hAnsi="Arial" w:cs="Arial"/>
          <w:b/>
          <w:bCs/>
          <w:szCs w:val="24"/>
          <w:vertAlign w:val="superscript"/>
        </w:rPr>
        <w:t>25 </w:t>
      </w:r>
      <w:r w:rsidRPr="00C73C5A">
        <w:rPr>
          <w:color w:val="FF0000"/>
          <w:szCs w:val="24"/>
        </w:rPr>
        <w:t>And if a house is divided against itself, that house will not be able to stand.</w:t>
      </w:r>
      <w:r w:rsidRPr="00C73C5A">
        <w:rPr>
          <w:szCs w:val="24"/>
        </w:rPr>
        <w:t xml:space="preserve"> </w:t>
      </w:r>
      <w:r w:rsidRPr="00C73C5A">
        <w:rPr>
          <w:rFonts w:ascii="Arial" w:hAnsi="Arial" w:cs="Arial"/>
          <w:b/>
          <w:bCs/>
          <w:szCs w:val="24"/>
          <w:vertAlign w:val="superscript"/>
        </w:rPr>
        <w:t>26 </w:t>
      </w:r>
      <w:r w:rsidRPr="00C73C5A">
        <w:rPr>
          <w:color w:val="FF0000"/>
          <w:szCs w:val="24"/>
        </w:rPr>
        <w:t>And if Satan has risen up against himself and is divided, he cannot stand, but is coming to an end.</w:t>
      </w:r>
      <w:r w:rsidRPr="00C73C5A">
        <w:rPr>
          <w:szCs w:val="24"/>
        </w:rPr>
        <w:t xml:space="preserve"> </w:t>
      </w:r>
      <w:r w:rsidRPr="00C73C5A">
        <w:rPr>
          <w:rFonts w:ascii="Arial" w:hAnsi="Arial" w:cs="Arial"/>
          <w:b/>
          <w:bCs/>
          <w:szCs w:val="24"/>
          <w:vertAlign w:val="superscript"/>
        </w:rPr>
        <w:t>27 </w:t>
      </w:r>
      <w:r w:rsidRPr="00C73C5A">
        <w:rPr>
          <w:color w:val="FF0000"/>
          <w:szCs w:val="24"/>
        </w:rPr>
        <w:t>But no one can enter a strong man’s house and plunder his goods, unless he first binds the strong man. Then indeed he may plunder his house.</w:t>
      </w:r>
      <w:r w:rsidRPr="00C73C5A">
        <w:rPr>
          <w:szCs w:val="24"/>
        </w:rPr>
        <w:t xml:space="preserve"> </w:t>
      </w:r>
    </w:p>
    <w:p w:rsidR="00C73C5A" w:rsidRPr="00C73C5A" w:rsidRDefault="00C73C5A" w:rsidP="00C73C5A">
      <w:pPr>
        <w:spacing w:after="0" w:line="240" w:lineRule="auto"/>
        <w:ind w:firstLine="240"/>
        <w:rPr>
          <w:szCs w:val="24"/>
        </w:rPr>
      </w:pPr>
      <w:r w:rsidRPr="00C73C5A">
        <w:rPr>
          <w:rFonts w:ascii="Arial" w:hAnsi="Arial" w:cs="Arial"/>
          <w:b/>
          <w:bCs/>
          <w:szCs w:val="24"/>
          <w:vertAlign w:val="superscript"/>
        </w:rPr>
        <w:t>28 </w:t>
      </w:r>
      <w:r w:rsidRPr="00C73C5A">
        <w:rPr>
          <w:color w:val="FF0000"/>
          <w:szCs w:val="24"/>
        </w:rPr>
        <w:t>“Truly, I say to you, all sins will be forgiven the children of man, and whatever blasphemies they utter,</w:t>
      </w:r>
      <w:r w:rsidRPr="00C73C5A">
        <w:rPr>
          <w:szCs w:val="24"/>
        </w:rPr>
        <w:t xml:space="preserve"> </w:t>
      </w:r>
      <w:r w:rsidRPr="00C73C5A">
        <w:rPr>
          <w:rFonts w:ascii="Arial" w:hAnsi="Arial" w:cs="Arial"/>
          <w:b/>
          <w:bCs/>
          <w:szCs w:val="24"/>
          <w:vertAlign w:val="superscript"/>
        </w:rPr>
        <w:t>29 </w:t>
      </w:r>
      <w:r w:rsidRPr="00C73C5A">
        <w:rPr>
          <w:color w:val="FF0000"/>
          <w:szCs w:val="24"/>
        </w:rPr>
        <w:t>but whoever blasphemes against the Holy Spirit never has forgiveness, but is guilty of an eternal sin”</w:t>
      </w:r>
      <w:r w:rsidRPr="00C73C5A">
        <w:rPr>
          <w:szCs w:val="24"/>
        </w:rPr>
        <w:t xml:space="preserve">— </w:t>
      </w:r>
      <w:r w:rsidRPr="00C73C5A">
        <w:rPr>
          <w:rFonts w:ascii="Arial" w:hAnsi="Arial" w:cs="Arial"/>
          <w:b/>
          <w:bCs/>
          <w:szCs w:val="24"/>
          <w:vertAlign w:val="superscript"/>
        </w:rPr>
        <w:t>30 </w:t>
      </w:r>
      <w:r w:rsidRPr="00C73C5A">
        <w:rPr>
          <w:szCs w:val="24"/>
        </w:rPr>
        <w:t xml:space="preserve">for they were saying, “He has an unclean spirit.” </w:t>
      </w:r>
    </w:p>
    <w:p w:rsidR="00C73C5A" w:rsidRPr="00C73C5A" w:rsidRDefault="00C73C5A" w:rsidP="00C73C5A">
      <w:pPr>
        <w:spacing w:before="240" w:line="240" w:lineRule="auto"/>
        <w:rPr>
          <w:rFonts w:ascii="Arial" w:hAnsi="Arial" w:cs="Arial"/>
          <w:b/>
          <w:bCs/>
          <w:sz w:val="20"/>
        </w:rPr>
      </w:pPr>
      <w:r w:rsidRPr="00C73C5A">
        <w:rPr>
          <w:rFonts w:ascii="Arial" w:hAnsi="Arial" w:cs="Arial"/>
          <w:b/>
          <w:bCs/>
          <w:sz w:val="20"/>
        </w:rPr>
        <w:t xml:space="preserve">Jesus’ Mother and Brothers </w:t>
      </w:r>
    </w:p>
    <w:p w:rsidR="00E84166" w:rsidRPr="00C73C5A" w:rsidRDefault="00C73C5A" w:rsidP="00C73C5A">
      <w:pPr>
        <w:spacing w:after="0" w:line="240" w:lineRule="auto"/>
        <w:ind w:firstLine="240"/>
        <w:rPr>
          <w:rFonts w:ascii="Calibri" w:hAnsi="Calibri" w:cs="Calibri"/>
          <w:szCs w:val="24"/>
        </w:rPr>
      </w:pPr>
      <w:r w:rsidRPr="00C73C5A">
        <w:rPr>
          <w:rFonts w:ascii="Arial" w:hAnsi="Arial" w:cs="Arial"/>
          <w:b/>
          <w:bCs/>
          <w:szCs w:val="24"/>
          <w:vertAlign w:val="superscript"/>
        </w:rPr>
        <w:t>31 </w:t>
      </w:r>
      <w:r w:rsidRPr="00C73C5A">
        <w:rPr>
          <w:szCs w:val="24"/>
        </w:rPr>
        <w:t xml:space="preserve">And his mother and his brothers came, and standing outside they sent to him and called him. </w:t>
      </w:r>
      <w:r w:rsidRPr="00C73C5A">
        <w:rPr>
          <w:rFonts w:ascii="Arial" w:hAnsi="Arial" w:cs="Arial"/>
          <w:b/>
          <w:bCs/>
          <w:szCs w:val="24"/>
          <w:vertAlign w:val="superscript"/>
        </w:rPr>
        <w:t>32 </w:t>
      </w:r>
      <w:r w:rsidRPr="00C73C5A">
        <w:rPr>
          <w:szCs w:val="24"/>
        </w:rPr>
        <w:t xml:space="preserve">And a crowd was sitting around him, and they said to him, “Your mother and your brothers are outside, seeking you.” </w:t>
      </w:r>
      <w:r w:rsidRPr="00C73C5A">
        <w:rPr>
          <w:rFonts w:ascii="Arial" w:hAnsi="Arial" w:cs="Arial"/>
          <w:b/>
          <w:bCs/>
          <w:szCs w:val="24"/>
          <w:vertAlign w:val="superscript"/>
        </w:rPr>
        <w:t>33 </w:t>
      </w:r>
      <w:r w:rsidRPr="00C73C5A">
        <w:rPr>
          <w:szCs w:val="24"/>
        </w:rPr>
        <w:t xml:space="preserve">And he answered them, </w:t>
      </w:r>
      <w:r w:rsidRPr="00C73C5A">
        <w:rPr>
          <w:color w:val="FF0000"/>
          <w:szCs w:val="24"/>
        </w:rPr>
        <w:t>“Who are my mother and my brothers?”</w:t>
      </w:r>
      <w:r w:rsidRPr="00C73C5A">
        <w:rPr>
          <w:szCs w:val="24"/>
        </w:rPr>
        <w:t xml:space="preserve"> </w:t>
      </w:r>
      <w:r w:rsidRPr="00C73C5A">
        <w:rPr>
          <w:rFonts w:ascii="Arial" w:hAnsi="Arial" w:cs="Arial"/>
          <w:b/>
          <w:bCs/>
          <w:szCs w:val="24"/>
          <w:vertAlign w:val="superscript"/>
        </w:rPr>
        <w:t>34 </w:t>
      </w:r>
      <w:r w:rsidRPr="00C73C5A">
        <w:rPr>
          <w:szCs w:val="24"/>
        </w:rPr>
        <w:t xml:space="preserve">And looking about at those who sat around him, he said, </w:t>
      </w:r>
      <w:r w:rsidRPr="00C73C5A">
        <w:rPr>
          <w:color w:val="FF0000"/>
          <w:szCs w:val="24"/>
        </w:rPr>
        <w:t>“Here are my mother and my brothers!</w:t>
      </w:r>
      <w:r w:rsidRPr="00C73C5A">
        <w:rPr>
          <w:szCs w:val="24"/>
        </w:rPr>
        <w:t xml:space="preserve"> </w:t>
      </w:r>
      <w:r w:rsidRPr="00C73C5A">
        <w:rPr>
          <w:rFonts w:ascii="Arial" w:hAnsi="Arial" w:cs="Arial"/>
          <w:b/>
          <w:bCs/>
          <w:szCs w:val="24"/>
          <w:vertAlign w:val="superscript"/>
        </w:rPr>
        <w:t>35 </w:t>
      </w:r>
      <w:r w:rsidRPr="00C73C5A">
        <w:rPr>
          <w:color w:val="FF0000"/>
          <w:szCs w:val="24"/>
        </w:rPr>
        <w:t>For whoever does the will of God, he is my brother and sister and mother.”</w:t>
      </w:r>
      <w:r w:rsidRPr="00C73C5A">
        <w:rPr>
          <w:szCs w:val="24"/>
        </w:rPr>
        <w:t xml:space="preserve"> </w:t>
      </w:r>
    </w:p>
    <w:sectPr w:rsidR="00E84166" w:rsidRPr="00C73C5A" w:rsidSect="00466F7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B78F6"/>
    <w:multiLevelType w:val="hybridMultilevel"/>
    <w:tmpl w:val="FF005DCE"/>
    <w:lvl w:ilvl="0" w:tplc="A0626B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9"/>
  </w:num>
  <w:num w:numId="4">
    <w:abstractNumId w:val="20"/>
  </w:num>
  <w:num w:numId="5">
    <w:abstractNumId w:val="11"/>
  </w:num>
  <w:num w:numId="6">
    <w:abstractNumId w:val="17"/>
  </w:num>
  <w:num w:numId="7">
    <w:abstractNumId w:val="3"/>
  </w:num>
  <w:num w:numId="8">
    <w:abstractNumId w:val="18"/>
  </w:num>
  <w:num w:numId="9">
    <w:abstractNumId w:val="6"/>
  </w:num>
  <w:num w:numId="10">
    <w:abstractNumId w:val="0"/>
  </w:num>
  <w:num w:numId="11">
    <w:abstractNumId w:val="7"/>
  </w:num>
  <w:num w:numId="12">
    <w:abstractNumId w:val="10"/>
  </w:num>
  <w:num w:numId="13">
    <w:abstractNumId w:val="8"/>
  </w:num>
  <w:num w:numId="14">
    <w:abstractNumId w:val="13"/>
  </w:num>
  <w:num w:numId="15">
    <w:abstractNumId w:val="9"/>
  </w:num>
  <w:num w:numId="16">
    <w:abstractNumId w:val="15"/>
  </w:num>
  <w:num w:numId="17">
    <w:abstractNumId w:val="21"/>
  </w:num>
  <w:num w:numId="18">
    <w:abstractNumId w:val="12"/>
  </w:num>
  <w:num w:numId="19">
    <w:abstractNumId w:val="2"/>
  </w:num>
  <w:num w:numId="20">
    <w:abstractNumId w:val="4"/>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sqgFAFs7SQMt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3CE6"/>
    <w:rsid w:val="000949B4"/>
    <w:rsid w:val="00097FAC"/>
    <w:rsid w:val="000A0101"/>
    <w:rsid w:val="000A0FC0"/>
    <w:rsid w:val="000A220C"/>
    <w:rsid w:val="000A3A80"/>
    <w:rsid w:val="000A3C9C"/>
    <w:rsid w:val="000A55DF"/>
    <w:rsid w:val="000A5CD5"/>
    <w:rsid w:val="000B08F7"/>
    <w:rsid w:val="000B1173"/>
    <w:rsid w:val="000B16F4"/>
    <w:rsid w:val="000B19CF"/>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991"/>
    <w:rsid w:val="000F17DC"/>
    <w:rsid w:val="000F36A4"/>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45D4"/>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B29"/>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C6F6A"/>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4CE"/>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93A"/>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3E1"/>
    <w:rsid w:val="002D2CF1"/>
    <w:rsid w:val="002D2F1E"/>
    <w:rsid w:val="002D3ADA"/>
    <w:rsid w:val="002D4D94"/>
    <w:rsid w:val="002D50AA"/>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C26"/>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02"/>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5D1"/>
    <w:rsid w:val="003B16F2"/>
    <w:rsid w:val="003B24AF"/>
    <w:rsid w:val="003B2ECF"/>
    <w:rsid w:val="003B396E"/>
    <w:rsid w:val="003B3F74"/>
    <w:rsid w:val="003B4F0B"/>
    <w:rsid w:val="003B69F3"/>
    <w:rsid w:val="003B6B3C"/>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13B7"/>
    <w:rsid w:val="00421AC4"/>
    <w:rsid w:val="00423E97"/>
    <w:rsid w:val="00424C9D"/>
    <w:rsid w:val="00424DA2"/>
    <w:rsid w:val="00424E52"/>
    <w:rsid w:val="0042505C"/>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3BB"/>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5F1A"/>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20A4"/>
    <w:rsid w:val="005121B5"/>
    <w:rsid w:val="005126E9"/>
    <w:rsid w:val="00512E84"/>
    <w:rsid w:val="005144DC"/>
    <w:rsid w:val="00514663"/>
    <w:rsid w:val="0051469A"/>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A93"/>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5936"/>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4B0"/>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02AA"/>
    <w:rsid w:val="00650FFF"/>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00C"/>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5D7"/>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971"/>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0C9"/>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161"/>
    <w:rsid w:val="00925B45"/>
    <w:rsid w:val="0092602C"/>
    <w:rsid w:val="0092603F"/>
    <w:rsid w:val="009264D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158B"/>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2F8"/>
    <w:rsid w:val="00A77660"/>
    <w:rsid w:val="00A80551"/>
    <w:rsid w:val="00A816A8"/>
    <w:rsid w:val="00A81D99"/>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1B21"/>
    <w:rsid w:val="00AB20B2"/>
    <w:rsid w:val="00AB3016"/>
    <w:rsid w:val="00AB3650"/>
    <w:rsid w:val="00AB3E7B"/>
    <w:rsid w:val="00AB426B"/>
    <w:rsid w:val="00AB4ED2"/>
    <w:rsid w:val="00AB5818"/>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957"/>
    <w:rsid w:val="00AC3CA2"/>
    <w:rsid w:val="00AC3CAD"/>
    <w:rsid w:val="00AC5031"/>
    <w:rsid w:val="00AC5CDD"/>
    <w:rsid w:val="00AC6C18"/>
    <w:rsid w:val="00AD0244"/>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3C5A"/>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4DCC"/>
    <w:rsid w:val="00CD525A"/>
    <w:rsid w:val="00CD52D6"/>
    <w:rsid w:val="00CD60C8"/>
    <w:rsid w:val="00CD68C5"/>
    <w:rsid w:val="00CE0E08"/>
    <w:rsid w:val="00CE0F7F"/>
    <w:rsid w:val="00CE170F"/>
    <w:rsid w:val="00CE1745"/>
    <w:rsid w:val="00CE18FA"/>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6D7"/>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A67B8"/>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12C2"/>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2ABF"/>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1E77"/>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3191"/>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3A8D"/>
  <w15:docId w15:val="{F54DF915-83E3-41D8-A0E8-65B0FE5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344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2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667757170">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894929217">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RLNxpeyVoM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1IAhDGYlpq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DC1E0-6B30-4CDD-9C2B-2C84CC90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Pages>
  <Words>1235</Words>
  <Characters>6858</Characters>
  <Application>Microsoft Office Word</Application>
  <DocSecurity>0</DocSecurity>
  <Lines>1714</Lines>
  <Paragraphs>622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12</cp:revision>
  <cp:lastPrinted>2018-09-27T02:13:00Z</cp:lastPrinted>
  <dcterms:created xsi:type="dcterms:W3CDTF">2018-09-24T19:18:00Z</dcterms:created>
  <dcterms:modified xsi:type="dcterms:W3CDTF">2018-09-27T02:39:00Z</dcterms:modified>
</cp:coreProperties>
</file>